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7DA4" w14:textId="269EFF1D" w:rsidR="00DE50B3" w:rsidRPr="00303074" w:rsidRDefault="003D3BE9" w:rsidP="001A2B2B">
      <w:pPr>
        <w:tabs>
          <w:tab w:val="left" w:pos="6776"/>
        </w:tabs>
        <w:rPr>
          <w:rFonts w:ascii="Simplified Arabic" w:hAnsi="Simplified Arabic" w:cs="Simplified Arabic"/>
          <w:b/>
          <w:bCs/>
          <w:sz w:val="24"/>
          <w:szCs w:val="24"/>
          <w:rtl/>
        </w:rPr>
      </w:pPr>
      <w:r w:rsidRPr="00303074">
        <w:rPr>
          <w:rFonts w:ascii="Simplified Arabic" w:hAnsi="Simplified Arabic" w:cs="Simplified Arabic"/>
          <w:b/>
          <w:bCs/>
          <w:sz w:val="24"/>
          <w:szCs w:val="24"/>
          <w:rtl/>
          <w:lang w:bidi="ar-EG"/>
        </w:rPr>
        <w:t xml:space="preserve">ملخص </w:t>
      </w:r>
      <w:r w:rsidR="00B74639" w:rsidRPr="00303074">
        <w:rPr>
          <w:rFonts w:ascii="Simplified Arabic" w:hAnsi="Simplified Arabic" w:cs="Simplified Arabic"/>
          <w:b/>
          <w:bCs/>
          <w:sz w:val="24"/>
          <w:szCs w:val="24"/>
          <w:rtl/>
          <w:lang w:bidi="ar-EG"/>
        </w:rPr>
        <w:t>ا</w:t>
      </w:r>
      <w:r w:rsidR="00857318" w:rsidRPr="00303074">
        <w:rPr>
          <w:rFonts w:ascii="Simplified Arabic" w:hAnsi="Simplified Arabic" w:cs="Simplified Arabic"/>
          <w:b/>
          <w:bCs/>
          <w:sz w:val="24"/>
          <w:szCs w:val="24"/>
          <w:rtl/>
          <w:lang w:bidi="ar-EG"/>
        </w:rPr>
        <w:t>لدراسة</w:t>
      </w:r>
      <w:r w:rsidR="00B74639" w:rsidRPr="00303074">
        <w:rPr>
          <w:rFonts w:ascii="Simplified Arabic" w:hAnsi="Simplified Arabic" w:cs="Simplified Arabic"/>
          <w:b/>
          <w:bCs/>
          <w:sz w:val="24"/>
          <w:szCs w:val="24"/>
          <w:rtl/>
        </w:rPr>
        <w:t>:</w:t>
      </w:r>
      <w:r w:rsidR="001A2B2B" w:rsidRPr="00303074">
        <w:rPr>
          <w:rFonts w:ascii="Simplified Arabic" w:hAnsi="Simplified Arabic" w:cs="Simplified Arabic"/>
          <w:b/>
          <w:bCs/>
          <w:sz w:val="24"/>
          <w:szCs w:val="24"/>
          <w:rtl/>
        </w:rPr>
        <w:tab/>
      </w:r>
    </w:p>
    <w:p w14:paraId="7C37DB07" w14:textId="5CBD6BD5" w:rsidR="00AB6128" w:rsidRDefault="00380AD9" w:rsidP="00AC5381">
      <w:pPr>
        <w:spacing w:after="0" w:line="240" w:lineRule="auto"/>
        <w:ind w:firstLine="289"/>
        <w:jc w:val="center"/>
        <w:rPr>
          <w:rFonts w:ascii="Simplified Arabic" w:eastAsia="Calibri" w:hAnsi="Simplified Arabic" w:cs="Simplified Arabic"/>
          <w:i/>
          <w:sz w:val="24"/>
          <w:szCs w:val="24"/>
          <w:rtl/>
          <w:lang w:val="en-GB"/>
        </w:rPr>
      </w:pPr>
      <w:r w:rsidRPr="00303074">
        <w:rPr>
          <w:rFonts w:ascii="Simplified Arabic" w:eastAsia="Calibri" w:hAnsi="Simplified Arabic" w:cs="Simplified Arabic"/>
          <w:i/>
          <w:sz w:val="24"/>
          <w:szCs w:val="24"/>
          <w:rtl/>
          <w:lang w:val="en-GB" w:bidi="ar-EG"/>
        </w:rPr>
        <w:t>"</w:t>
      </w:r>
      <w:r w:rsidR="00305F92" w:rsidRPr="00303074">
        <w:rPr>
          <w:rFonts w:ascii="Simplified Arabic" w:hAnsi="Simplified Arabic" w:cs="Simplified Arabic"/>
          <w:sz w:val="24"/>
          <w:szCs w:val="24"/>
          <w:rtl/>
        </w:rPr>
        <w:t xml:space="preserve"> </w:t>
      </w:r>
      <w:r w:rsidR="00AC5381" w:rsidRPr="00AC5381">
        <w:rPr>
          <w:rFonts w:ascii="Simplified Arabic" w:eastAsia="Calibri" w:hAnsi="Simplified Arabic" w:cs="Simplified Arabic"/>
          <w:i/>
          <w:sz w:val="24"/>
          <w:szCs w:val="24"/>
          <w:rtl/>
          <w:lang w:val="en-GB"/>
        </w:rPr>
        <w:t xml:space="preserve">الخدمة الاجتماعية هدفها </w:t>
      </w:r>
      <w:r w:rsidR="00D35545" w:rsidRPr="00AC5381">
        <w:rPr>
          <w:rFonts w:ascii="Simplified Arabic" w:eastAsia="Calibri" w:hAnsi="Simplified Arabic" w:cs="Simplified Arabic" w:hint="cs"/>
          <w:i/>
          <w:sz w:val="24"/>
          <w:szCs w:val="24"/>
          <w:rtl/>
          <w:lang w:val="en-GB"/>
        </w:rPr>
        <w:t>الرئيسي</w:t>
      </w:r>
      <w:r w:rsidR="00AC5381" w:rsidRPr="00AC5381">
        <w:rPr>
          <w:rFonts w:ascii="Simplified Arabic" w:eastAsia="Calibri" w:hAnsi="Simplified Arabic" w:cs="Simplified Arabic"/>
          <w:i/>
          <w:sz w:val="24"/>
          <w:szCs w:val="24"/>
          <w:rtl/>
          <w:lang w:val="en-GB"/>
        </w:rPr>
        <w:t xml:space="preserve"> تنمية المجتمعات وذلك عن طريق البحث عن القوى والعوامل المختلفة التي تحول دون النمو والتقدم الاجتماعي مثل الحرمان والبطالة والمرض والظروف المعيشية السيئة التي تخرج من نطاق قدرة الأفراد الذين يعانون منها والتي تعمل على شقائهم كما تبحث عن أسباب العلل في المجتمع لكي تتصدى وتكافح هذه الأسباب وتنتق أنسب الوسائل الفعالة في المجتمع للقضاء عليها أو التقليل من أثارها والأضرار التي تنتج عنها إلى أدنى حد ممكن</w:t>
      </w:r>
      <w:r w:rsidR="00AB6128" w:rsidRPr="00303074">
        <w:rPr>
          <w:rFonts w:ascii="Simplified Arabic" w:eastAsia="Calibri" w:hAnsi="Simplified Arabic" w:cs="Simplified Arabic"/>
          <w:i/>
          <w:sz w:val="24"/>
          <w:szCs w:val="24"/>
          <w:rtl/>
          <w:lang w:val="en-GB"/>
        </w:rPr>
        <w:t>".</w:t>
      </w:r>
    </w:p>
    <w:p w14:paraId="64E4B085" w14:textId="6C96D154" w:rsidR="003D3BE9" w:rsidRPr="00303074" w:rsidRDefault="003D3BE9" w:rsidP="00D8536D">
      <w:pPr>
        <w:spacing w:after="0" w:line="240" w:lineRule="auto"/>
        <w:jc w:val="lowKashida"/>
        <w:rPr>
          <w:rFonts w:ascii="Simplified Arabic" w:eastAsia="Calibri" w:hAnsi="Simplified Arabic" w:cs="Simplified Arabic"/>
          <w:b/>
          <w:bCs/>
          <w:i/>
          <w:sz w:val="24"/>
          <w:szCs w:val="24"/>
          <w:rtl/>
          <w:lang w:val="en-GB" w:bidi="ar-EG"/>
        </w:rPr>
      </w:pPr>
      <w:r w:rsidRPr="00303074">
        <w:rPr>
          <w:rFonts w:ascii="Simplified Arabic" w:eastAsia="Calibri" w:hAnsi="Simplified Arabic" w:cs="Simplified Arabic"/>
          <w:b/>
          <w:bCs/>
          <w:i/>
          <w:sz w:val="24"/>
          <w:szCs w:val="24"/>
          <w:rtl/>
          <w:lang w:val="en-GB"/>
        </w:rPr>
        <w:t xml:space="preserve">الكلمات </w:t>
      </w:r>
      <w:r w:rsidR="00D35545" w:rsidRPr="00303074">
        <w:rPr>
          <w:rFonts w:ascii="Simplified Arabic" w:eastAsia="Calibri" w:hAnsi="Simplified Arabic" w:cs="Simplified Arabic" w:hint="cs"/>
          <w:b/>
          <w:bCs/>
          <w:i/>
          <w:sz w:val="24"/>
          <w:szCs w:val="24"/>
          <w:rtl/>
          <w:lang w:val="en-GB"/>
        </w:rPr>
        <w:t>المفتاحية: معوقات</w:t>
      </w:r>
      <w:r w:rsidR="00B45612" w:rsidRPr="00303074">
        <w:rPr>
          <w:rFonts w:ascii="Simplified Arabic" w:eastAsia="Calibri" w:hAnsi="Simplified Arabic" w:cs="Simplified Arabic"/>
          <w:b/>
          <w:bCs/>
          <w:i/>
          <w:sz w:val="24"/>
          <w:szCs w:val="24"/>
          <w:rtl/>
          <w:lang w:val="en-GB" w:bidi="ar-EG"/>
        </w:rPr>
        <w:t xml:space="preserve"> </w:t>
      </w:r>
      <w:r w:rsidR="004E5247">
        <w:rPr>
          <w:rFonts w:ascii="Simplified Arabic" w:eastAsia="Calibri" w:hAnsi="Simplified Arabic" w:cs="Simplified Arabic" w:hint="cs"/>
          <w:b/>
          <w:bCs/>
          <w:i/>
          <w:sz w:val="24"/>
          <w:szCs w:val="24"/>
          <w:rtl/>
          <w:lang w:val="en-GB"/>
        </w:rPr>
        <w:t>العمل</w:t>
      </w:r>
      <w:r w:rsidR="00305F92" w:rsidRPr="00303074">
        <w:rPr>
          <w:rFonts w:ascii="Simplified Arabic" w:eastAsia="Calibri" w:hAnsi="Simplified Arabic" w:cs="Simplified Arabic"/>
          <w:b/>
          <w:bCs/>
          <w:i/>
          <w:sz w:val="24"/>
          <w:szCs w:val="24"/>
          <w:rtl/>
          <w:lang w:val="en-GB"/>
        </w:rPr>
        <w:t xml:space="preserve"> </w:t>
      </w:r>
      <w:r w:rsidR="00D35545" w:rsidRPr="00303074">
        <w:rPr>
          <w:rFonts w:ascii="Simplified Arabic" w:eastAsia="Calibri" w:hAnsi="Simplified Arabic" w:cs="Simplified Arabic" w:hint="cs"/>
          <w:b/>
          <w:bCs/>
          <w:i/>
          <w:sz w:val="24"/>
          <w:szCs w:val="24"/>
          <w:rtl/>
          <w:lang w:val="en-GB"/>
        </w:rPr>
        <w:t>المجتمعي؛</w:t>
      </w:r>
      <w:r w:rsidR="00305F92" w:rsidRPr="00303074">
        <w:rPr>
          <w:rFonts w:ascii="Simplified Arabic" w:eastAsia="Calibri" w:hAnsi="Simplified Arabic" w:cs="Simplified Arabic"/>
          <w:b/>
          <w:bCs/>
          <w:i/>
          <w:sz w:val="24"/>
          <w:szCs w:val="24"/>
          <w:rtl/>
          <w:lang w:val="en-GB"/>
        </w:rPr>
        <w:t xml:space="preserve"> </w:t>
      </w:r>
      <w:r w:rsidR="001A2B2B" w:rsidRPr="00303074">
        <w:rPr>
          <w:rFonts w:ascii="Simplified Arabic" w:eastAsia="Calibri" w:hAnsi="Simplified Arabic" w:cs="Simplified Arabic"/>
          <w:b/>
          <w:bCs/>
          <w:i/>
          <w:sz w:val="24"/>
          <w:szCs w:val="24"/>
          <w:rtl/>
          <w:lang w:val="en-GB"/>
        </w:rPr>
        <w:t>المنظمات المحلية؛</w:t>
      </w:r>
      <w:r w:rsidR="00305F92" w:rsidRPr="00303074">
        <w:rPr>
          <w:rFonts w:ascii="Simplified Arabic" w:eastAsia="Calibri" w:hAnsi="Simplified Arabic" w:cs="Simplified Arabic"/>
          <w:b/>
          <w:bCs/>
          <w:i/>
          <w:sz w:val="24"/>
          <w:szCs w:val="24"/>
          <w:rtl/>
          <w:lang w:val="en-GB"/>
        </w:rPr>
        <w:t xml:space="preserve"> </w:t>
      </w:r>
      <w:r w:rsidR="004E5247">
        <w:rPr>
          <w:rFonts w:ascii="Simplified Arabic" w:eastAsia="Calibri" w:hAnsi="Simplified Arabic" w:cs="Simplified Arabic" w:hint="cs"/>
          <w:b/>
          <w:bCs/>
          <w:i/>
          <w:sz w:val="24"/>
          <w:szCs w:val="24"/>
          <w:rtl/>
          <w:lang w:val="en-GB"/>
        </w:rPr>
        <w:t>العنف</w:t>
      </w:r>
      <w:r w:rsidR="00AB6128" w:rsidRPr="00303074">
        <w:rPr>
          <w:rFonts w:ascii="Simplified Arabic" w:eastAsia="Calibri" w:hAnsi="Simplified Arabic" w:cs="Simplified Arabic"/>
          <w:b/>
          <w:bCs/>
          <w:i/>
          <w:sz w:val="24"/>
          <w:szCs w:val="24"/>
          <w:rtl/>
          <w:lang w:val="en-GB"/>
        </w:rPr>
        <w:t>.</w:t>
      </w:r>
    </w:p>
    <w:p w14:paraId="66042BF8" w14:textId="77777777" w:rsidR="009B119D" w:rsidRPr="004E5247" w:rsidRDefault="009B119D" w:rsidP="009B119D">
      <w:pPr>
        <w:tabs>
          <w:tab w:val="left" w:pos="6281"/>
          <w:tab w:val="right" w:pos="8051"/>
        </w:tabs>
        <w:ind w:firstLine="289"/>
        <w:rPr>
          <w:rStyle w:val="rynqvb"/>
          <w:rFonts w:asciiTheme="majorBidi" w:hAnsiTheme="majorBidi" w:cstheme="majorBidi"/>
          <w:b/>
          <w:bCs/>
          <w:sz w:val="24"/>
          <w:szCs w:val="24"/>
          <w:lang w:val="en"/>
        </w:rPr>
      </w:pPr>
      <w:r w:rsidRPr="00B42B2E">
        <w:rPr>
          <w:rFonts w:asciiTheme="majorBidi" w:eastAsia="Calibri" w:hAnsiTheme="majorBidi" w:cstheme="majorBidi"/>
          <w:b/>
          <w:bCs/>
          <w:iCs/>
          <w:color w:val="FF0000"/>
          <w:lang w:bidi="ar-EG"/>
        </w:rPr>
        <w:tab/>
      </w:r>
      <w:r w:rsidRPr="00303074">
        <w:rPr>
          <w:rFonts w:asciiTheme="majorBidi" w:eastAsia="Calibri" w:hAnsiTheme="majorBidi" w:cstheme="majorBidi"/>
          <w:b/>
          <w:bCs/>
          <w:iCs/>
          <w:color w:val="FF0000"/>
          <w:sz w:val="24"/>
          <w:szCs w:val="24"/>
          <w:lang w:bidi="ar-EG"/>
        </w:rPr>
        <w:tab/>
      </w:r>
      <w:r w:rsidR="003D3BE9" w:rsidRPr="004E5247">
        <w:rPr>
          <w:rFonts w:asciiTheme="majorBidi" w:eastAsia="Calibri" w:hAnsiTheme="majorBidi" w:cstheme="majorBidi"/>
          <w:b/>
          <w:bCs/>
          <w:iCs/>
          <w:sz w:val="24"/>
          <w:szCs w:val="24"/>
          <w:lang w:bidi="ar-EG"/>
        </w:rPr>
        <w:t>Abstract</w:t>
      </w:r>
      <w:r w:rsidR="00A4598E" w:rsidRPr="004E5247">
        <w:rPr>
          <w:rFonts w:asciiTheme="majorBidi" w:eastAsia="Calibri" w:hAnsiTheme="majorBidi" w:cstheme="majorBidi"/>
          <w:b/>
          <w:bCs/>
          <w:iCs/>
          <w:sz w:val="24"/>
          <w:szCs w:val="24"/>
          <w:lang w:bidi="ar-EG"/>
        </w:rPr>
        <w:t>:</w:t>
      </w:r>
    </w:p>
    <w:p w14:paraId="386255C5" w14:textId="7D917002" w:rsidR="009B119D" w:rsidRPr="004E5247" w:rsidRDefault="00380AD9" w:rsidP="00AC5381">
      <w:pPr>
        <w:tabs>
          <w:tab w:val="left" w:pos="6281"/>
          <w:tab w:val="right" w:pos="8051"/>
        </w:tabs>
        <w:bidi w:val="0"/>
        <w:ind w:firstLine="289"/>
        <w:jc w:val="lowKashida"/>
        <w:rPr>
          <w:rStyle w:val="rynqvb"/>
          <w:rFonts w:asciiTheme="majorBidi" w:hAnsiTheme="majorBidi" w:cstheme="majorBidi"/>
          <w:sz w:val="24"/>
          <w:szCs w:val="24"/>
          <w:lang w:val="en" w:bidi="ar-EG"/>
        </w:rPr>
      </w:pPr>
      <w:r w:rsidRPr="004E5247">
        <w:rPr>
          <w:rStyle w:val="rynqvb"/>
          <w:rFonts w:asciiTheme="majorBidi" w:hAnsiTheme="majorBidi" w:cstheme="majorBidi"/>
          <w:b/>
          <w:bCs/>
          <w:sz w:val="24"/>
          <w:szCs w:val="24"/>
          <w:lang w:val="en"/>
        </w:rPr>
        <w:t xml:space="preserve"> </w:t>
      </w:r>
      <w:r w:rsidR="009B119D" w:rsidRPr="004E5247">
        <w:rPr>
          <w:rStyle w:val="rynqvb"/>
          <w:rFonts w:asciiTheme="majorBidi" w:hAnsiTheme="majorBidi" w:cstheme="majorBidi"/>
          <w:sz w:val="24"/>
          <w:szCs w:val="24"/>
          <w:lang w:val="en"/>
        </w:rPr>
        <w:t xml:space="preserve">The current study aimed to identify the obstacles to the societal role of local government media organizations in raising awareness of issues of violence against women; the social survey methodology was used in both types of the study community; and its results found that the level of societal role of government media organizations as a whole as determined by the beneficiaries reached (2.45), which is a high level, and as determined by officials, it reached (2.57), which is a high level. It also found that there are some obstacles, including obstacles due to media organizations, obstacles due to the work teams of media organizations, and obstacles due to the nature of the programs provided related to issues of violence against women, and the results of the study found that the level of difficulties facing the societal role as a whole as determined by the beneficiaries reached (2.14), and the level of difficulties as determined by officials reached (2.2), which are an average </w:t>
      </w:r>
      <w:r w:rsidR="0087039C" w:rsidRPr="004E5247">
        <w:rPr>
          <w:rStyle w:val="rynqvb"/>
          <w:rFonts w:asciiTheme="majorBidi" w:hAnsiTheme="majorBidi" w:cstheme="majorBidi"/>
          <w:sz w:val="24"/>
          <w:szCs w:val="24"/>
          <w:lang w:val="en"/>
        </w:rPr>
        <w:t>level A</w:t>
      </w:r>
      <w:r w:rsidR="009B119D" w:rsidRPr="004E5247">
        <w:rPr>
          <w:rStyle w:val="rynqvb"/>
          <w:rFonts w:asciiTheme="majorBidi" w:hAnsiTheme="majorBidi" w:cstheme="majorBidi"/>
          <w:sz w:val="24"/>
          <w:szCs w:val="24"/>
          <w:lang w:val="en"/>
        </w:rPr>
        <w:t xml:space="preserve"> proposed future vision was reached to activate the societal role of local government media organizations from the perspective of the way society is organized and to identify the most important skills, methods, strategies and professional roles necessary for this</w:t>
      </w:r>
      <w:r w:rsidR="009B119D" w:rsidRPr="004E5247">
        <w:rPr>
          <w:rStyle w:val="rynqvb"/>
          <w:rFonts w:asciiTheme="majorBidi" w:hAnsiTheme="majorBidi" w:cstheme="majorBidi"/>
          <w:sz w:val="24"/>
          <w:szCs w:val="24"/>
        </w:rPr>
        <w:t>.</w:t>
      </w:r>
      <w:r w:rsidR="009B119D" w:rsidRPr="004E5247">
        <w:rPr>
          <w:rStyle w:val="rynqvb"/>
          <w:rFonts w:asciiTheme="majorBidi" w:hAnsiTheme="majorBidi" w:cs="Times New Roman"/>
          <w:sz w:val="24"/>
          <w:szCs w:val="24"/>
          <w:rtl/>
          <w:lang w:val="en"/>
        </w:rPr>
        <w:t>."</w:t>
      </w:r>
    </w:p>
    <w:p w14:paraId="1F61FCBD" w14:textId="10B558D8" w:rsidR="009B119D" w:rsidRPr="004E5247" w:rsidRDefault="0087039C" w:rsidP="0087039C">
      <w:pPr>
        <w:tabs>
          <w:tab w:val="right" w:pos="270"/>
          <w:tab w:val="left" w:pos="3371"/>
        </w:tabs>
        <w:bidi w:val="0"/>
        <w:spacing w:after="0" w:line="240" w:lineRule="auto"/>
        <w:contextualSpacing/>
        <w:jc w:val="lowKashida"/>
        <w:rPr>
          <w:rStyle w:val="rynqvb"/>
          <w:rFonts w:asciiTheme="majorBidi" w:hAnsiTheme="majorBidi" w:cs="Times New Roman"/>
          <w:sz w:val="24"/>
          <w:szCs w:val="24"/>
          <w:lang w:val="en"/>
        </w:rPr>
      </w:pPr>
      <w:r w:rsidRPr="004E5247">
        <w:rPr>
          <w:rStyle w:val="rynqvb"/>
          <w:rFonts w:asciiTheme="majorBidi" w:hAnsiTheme="majorBidi" w:cs="Times New Roman"/>
          <w:b/>
          <w:bCs/>
          <w:sz w:val="24"/>
          <w:szCs w:val="24"/>
          <w:lang w:val="en"/>
        </w:rPr>
        <w:t>Keywords</w:t>
      </w:r>
      <w:r w:rsidRPr="004E5247">
        <w:rPr>
          <w:rStyle w:val="rynqvb"/>
          <w:rFonts w:asciiTheme="majorBidi" w:hAnsiTheme="majorBidi" w:cs="Times New Roman" w:hint="cs"/>
          <w:sz w:val="24"/>
          <w:szCs w:val="24"/>
          <w:rtl/>
        </w:rPr>
        <w:t>:</w:t>
      </w:r>
      <w:r w:rsidR="006A44E5" w:rsidRPr="004E5247">
        <w:rPr>
          <w:rStyle w:val="rynqvb"/>
          <w:rFonts w:asciiTheme="majorBidi" w:hAnsiTheme="majorBidi" w:cs="Times New Roman" w:hint="cs"/>
          <w:sz w:val="24"/>
          <w:szCs w:val="24"/>
          <w:rtl/>
          <w:lang w:val="en"/>
        </w:rPr>
        <w:t xml:space="preserve"> </w:t>
      </w:r>
    </w:p>
    <w:p w14:paraId="30436340" w14:textId="1A304F33" w:rsidR="00E23E83" w:rsidRPr="004E5247" w:rsidRDefault="009B119D" w:rsidP="006A44E5">
      <w:pPr>
        <w:tabs>
          <w:tab w:val="right" w:pos="270"/>
          <w:tab w:val="left" w:pos="3371"/>
        </w:tabs>
        <w:spacing w:after="0" w:line="240" w:lineRule="auto"/>
        <w:contextualSpacing/>
        <w:jc w:val="right"/>
        <w:rPr>
          <w:rStyle w:val="rynqvb"/>
          <w:rFonts w:asciiTheme="majorBidi" w:hAnsiTheme="majorBidi" w:cs="Times New Roman"/>
          <w:sz w:val="24"/>
          <w:szCs w:val="24"/>
        </w:rPr>
      </w:pPr>
      <w:r w:rsidRPr="004E5247">
        <w:rPr>
          <w:rStyle w:val="rynqvb"/>
          <w:rFonts w:asciiTheme="majorBidi" w:hAnsiTheme="majorBidi" w:cs="Times New Roman"/>
          <w:sz w:val="24"/>
          <w:szCs w:val="24"/>
          <w:lang w:val="en"/>
        </w:rPr>
        <w:t xml:space="preserve">Community role; local organizations; violence </w:t>
      </w:r>
    </w:p>
    <w:p w14:paraId="212DEC69" w14:textId="244362FF" w:rsidR="006A44E5" w:rsidRPr="00B42B2E" w:rsidRDefault="009B119D" w:rsidP="006A44E5">
      <w:pPr>
        <w:tabs>
          <w:tab w:val="right" w:pos="270"/>
          <w:tab w:val="left" w:pos="3371"/>
        </w:tabs>
        <w:spacing w:after="0" w:line="240" w:lineRule="auto"/>
        <w:contextualSpacing/>
        <w:jc w:val="right"/>
        <w:rPr>
          <w:rFonts w:ascii="Simplified Arabic" w:eastAsia="Calibri" w:hAnsi="Simplified Arabic" w:cs="Simplified Arabic"/>
          <w:b/>
          <w:bCs/>
          <w:highlight w:val="green"/>
          <w:rtl/>
          <w:lang w:bidi="ar-EG"/>
        </w:rPr>
      </w:pPr>
      <w:r w:rsidRPr="00B42B2E">
        <w:rPr>
          <w:rStyle w:val="rynqvb"/>
          <w:rFonts w:asciiTheme="majorBidi" w:hAnsiTheme="majorBidi" w:cs="Times New Roman"/>
          <w:highlight w:val="green"/>
          <w:rtl/>
          <w:lang w:val="en"/>
        </w:rPr>
        <w:t xml:space="preserve"> </w:t>
      </w:r>
    </w:p>
    <w:p w14:paraId="6BC14FBA" w14:textId="77777777" w:rsidR="00AC5381" w:rsidRDefault="00AC5381">
      <w:pPr>
        <w:bidi w:val="0"/>
        <w:rPr>
          <w:rFonts w:ascii="Simplified Arabic" w:eastAsia="Calibri" w:hAnsi="Simplified Arabic" w:cs="Simplified Arabic"/>
          <w:b/>
          <w:bCs/>
          <w:sz w:val="24"/>
          <w:szCs w:val="24"/>
          <w:rtl/>
          <w:lang w:bidi="ar-EG"/>
        </w:rPr>
      </w:pPr>
      <w:r>
        <w:rPr>
          <w:rFonts w:ascii="Simplified Arabic" w:eastAsia="Calibri" w:hAnsi="Simplified Arabic" w:cs="Simplified Arabic"/>
          <w:b/>
          <w:bCs/>
          <w:sz w:val="24"/>
          <w:szCs w:val="24"/>
          <w:rtl/>
          <w:lang w:bidi="ar-EG"/>
        </w:rPr>
        <w:br w:type="page"/>
      </w:r>
    </w:p>
    <w:p w14:paraId="1F37096F" w14:textId="33EF587A" w:rsidR="005B158D" w:rsidRPr="00303074" w:rsidRDefault="0095231D" w:rsidP="00B42B2E">
      <w:pPr>
        <w:shd w:val="clear" w:color="auto" w:fill="FFFFFF" w:themeFill="background1"/>
        <w:tabs>
          <w:tab w:val="right" w:pos="270"/>
          <w:tab w:val="left" w:pos="3371"/>
        </w:tabs>
        <w:spacing w:after="0" w:line="240" w:lineRule="auto"/>
        <w:contextualSpacing/>
        <w:rPr>
          <w:rFonts w:ascii="Simplified Arabic" w:eastAsia="Calibri" w:hAnsi="Simplified Arabic" w:cs="Simplified Arabic"/>
          <w:b/>
          <w:bCs/>
          <w:sz w:val="24"/>
          <w:szCs w:val="24"/>
          <w:rtl/>
          <w:lang w:bidi="ar-EG"/>
        </w:rPr>
      </w:pPr>
      <w:r w:rsidRPr="00303074">
        <w:rPr>
          <w:rFonts w:ascii="Simplified Arabic" w:eastAsia="Calibri" w:hAnsi="Simplified Arabic" w:cs="Simplified Arabic"/>
          <w:b/>
          <w:bCs/>
          <w:sz w:val="24"/>
          <w:szCs w:val="24"/>
          <w:rtl/>
          <w:lang w:bidi="ar-EG"/>
        </w:rPr>
        <w:lastRenderedPageBreak/>
        <w:tab/>
      </w:r>
    </w:p>
    <w:p w14:paraId="1D719F5F" w14:textId="45A5BACE" w:rsidR="005B158D" w:rsidRPr="00303074" w:rsidRDefault="00AC5381" w:rsidP="001A6F02">
      <w:pPr>
        <w:spacing w:line="276" w:lineRule="auto"/>
        <w:ind w:firstLine="567"/>
        <w:jc w:val="lowKashida"/>
        <w:rPr>
          <w:rFonts w:ascii="Simplified Arabic" w:hAnsi="Simplified Arabic" w:cs="Simplified Arabic"/>
          <w:sz w:val="24"/>
          <w:szCs w:val="24"/>
          <w:rtl/>
        </w:rPr>
      </w:pPr>
      <w:r w:rsidRPr="00AC5381">
        <w:rPr>
          <w:rFonts w:ascii="Simplified Arabic" w:hAnsi="Simplified Arabic" w:cs="Simplified Arabic"/>
          <w:sz w:val="24"/>
          <w:szCs w:val="24"/>
          <w:rtl/>
        </w:rPr>
        <w:t>يتمتع العمل الاجتماعي بتاريخه العريق في النهوض بالمجتمع ومحاربة الفقر والمشكلات التي تنجم عنه. ونتيجة لذلك، فإن العمل الاجتماعي يرتبط إلى حد كبير بفكرة العمل الخيري، ولكن يجب أن يتم التعامل معه من منظور أشمل. يرجع مفهوم العمل الخيري إلى عصور قديمة، هذا وتدعو جميع الأديان السماوية إلى فعل الخير والحض على مساعدة الفقراء وتقديم العون لهم</w:t>
      </w:r>
      <w:r w:rsidR="005B158D" w:rsidRPr="00303074">
        <w:rPr>
          <w:rFonts w:ascii="Simplified Arabic" w:hAnsi="Simplified Arabic" w:cs="Simplified Arabic"/>
          <w:sz w:val="24"/>
          <w:szCs w:val="24"/>
          <w:rtl/>
        </w:rPr>
        <w:t xml:space="preserve">. </w:t>
      </w:r>
      <w:r w:rsidR="00305F92" w:rsidRPr="00303074">
        <w:rPr>
          <w:rFonts w:ascii="Simplified Arabic" w:hAnsi="Simplified Arabic" w:cs="Simplified Arabic"/>
          <w:sz w:val="24"/>
          <w:szCs w:val="24"/>
          <w:rtl/>
        </w:rPr>
        <w:t>(</w:t>
      </w:r>
      <w:r w:rsidR="004E5247">
        <w:rPr>
          <w:rFonts w:ascii="Simplified Arabic" w:hAnsi="Simplified Arabic" w:cs="Simplified Arabic" w:hint="cs"/>
          <w:sz w:val="24"/>
          <w:szCs w:val="24"/>
          <w:rtl/>
        </w:rPr>
        <w:t>محمد</w:t>
      </w:r>
      <w:r w:rsidR="00B42B2E" w:rsidRPr="00303074">
        <w:rPr>
          <w:rFonts w:ascii="Simplified Arabic" w:hAnsi="Simplified Arabic" w:cs="Simplified Arabic" w:hint="cs"/>
          <w:sz w:val="24"/>
          <w:szCs w:val="24"/>
          <w:rtl/>
        </w:rPr>
        <w:t xml:space="preserve"> وآخرون</w:t>
      </w:r>
      <w:r w:rsidR="006818E1" w:rsidRPr="00303074">
        <w:rPr>
          <w:rFonts w:ascii="Simplified Arabic" w:hAnsi="Simplified Arabic" w:cs="Simplified Arabic" w:hint="cs"/>
          <w:sz w:val="24"/>
          <w:szCs w:val="24"/>
          <w:rtl/>
        </w:rPr>
        <w:t>،</w:t>
      </w:r>
      <w:r w:rsidR="0095231D" w:rsidRPr="00303074">
        <w:rPr>
          <w:rFonts w:ascii="Simplified Arabic" w:hAnsi="Simplified Arabic" w:cs="Simplified Arabic"/>
          <w:sz w:val="24"/>
          <w:szCs w:val="24"/>
          <w:rtl/>
        </w:rPr>
        <w:t xml:space="preserve"> 2009</w:t>
      </w:r>
      <w:r w:rsidR="006818E1" w:rsidRPr="00303074">
        <w:rPr>
          <w:rFonts w:ascii="Simplified Arabic" w:hAnsi="Simplified Arabic" w:cs="Simplified Arabic" w:hint="cs"/>
          <w:sz w:val="24"/>
          <w:szCs w:val="24"/>
          <w:rtl/>
        </w:rPr>
        <w:t>، ص85</w:t>
      </w:r>
      <w:r>
        <w:rPr>
          <w:rFonts w:ascii="Simplified Arabic" w:hAnsi="Simplified Arabic" w:cs="Simplified Arabic" w:hint="cs"/>
          <w:sz w:val="24"/>
          <w:szCs w:val="24"/>
          <w:rtl/>
        </w:rPr>
        <w:t>4</w:t>
      </w:r>
      <w:r w:rsidR="0095231D" w:rsidRPr="00303074">
        <w:rPr>
          <w:rFonts w:ascii="Simplified Arabic" w:hAnsi="Simplified Arabic" w:cs="Simplified Arabic"/>
          <w:sz w:val="24"/>
          <w:szCs w:val="24"/>
          <w:rtl/>
        </w:rPr>
        <w:t>).</w:t>
      </w:r>
    </w:p>
    <w:p w14:paraId="2AFBD442" w14:textId="5E2343D6" w:rsidR="005B158D" w:rsidRDefault="00AC5381" w:rsidP="001A6F02">
      <w:pPr>
        <w:spacing w:line="276" w:lineRule="auto"/>
        <w:ind w:firstLine="567"/>
        <w:jc w:val="lowKashida"/>
        <w:rPr>
          <w:rFonts w:ascii="Simplified Arabic" w:hAnsi="Simplified Arabic" w:cs="Simplified Arabic"/>
          <w:sz w:val="24"/>
          <w:szCs w:val="24"/>
          <w:rtl/>
        </w:rPr>
      </w:pPr>
      <w:r w:rsidRPr="00AC5381">
        <w:rPr>
          <w:rFonts w:ascii="Simplified Arabic" w:hAnsi="Simplified Arabic" w:cs="Simplified Arabic"/>
          <w:sz w:val="24"/>
          <w:szCs w:val="24"/>
          <w:rtl/>
        </w:rPr>
        <w:t xml:space="preserve">هي في مفهومها فلسفة اجتماعية أخلاقية، وذلك أن جذور فلسفة الخدمة الاجتماعية تتصل وترتبط بالدين والنزعة الإنسانية، فالخدمة الاجتماعية تستمد فلسفتها من الأديان السماوية والحركات الإنسانية والعلوم الاجتماعية والطبيعية والخبرات العلمية للأخصائيين الاجتماعين. لذلك نقول </w:t>
      </w:r>
      <w:proofErr w:type="gramStart"/>
      <w:r w:rsidRPr="00AC5381">
        <w:rPr>
          <w:rFonts w:ascii="Simplified Arabic" w:hAnsi="Simplified Arabic" w:cs="Simplified Arabic"/>
          <w:sz w:val="24"/>
          <w:szCs w:val="24"/>
          <w:rtl/>
        </w:rPr>
        <w:t>أن</w:t>
      </w:r>
      <w:proofErr w:type="gramEnd"/>
      <w:r w:rsidRPr="00AC5381">
        <w:rPr>
          <w:rFonts w:ascii="Simplified Arabic" w:hAnsi="Simplified Arabic" w:cs="Simplified Arabic"/>
          <w:sz w:val="24"/>
          <w:szCs w:val="24"/>
          <w:rtl/>
        </w:rPr>
        <w:t xml:space="preserve"> فلسفة الخدمة الاجتماعية سبقت ظهور المهنة بوقت طويل. تعتمد فلسفة الخدمة الاجتماعية على الركائز الأساسية: الإيمان بقيمة الفرد وكرامته والإيمان بالفرق الفردية سواء بين الأفراد أو المجتمعات أو الجماعات. الإيمان بحق الفرد بممارسة حريته في حدود القيم المجتمعية. حق الفرد في تقرير مصيره مع عدم الإضرار بحقوق الغير. تؤمن الخدمة الاجتماعية بالعدالة الاجتماعية بين جنس وآخر أو بين </w:t>
      </w:r>
      <w:r w:rsidRPr="00AC5381">
        <w:rPr>
          <w:rFonts w:ascii="Simplified Arabic" w:hAnsi="Simplified Arabic" w:cs="Simplified Arabic" w:hint="cs"/>
          <w:sz w:val="24"/>
          <w:szCs w:val="24"/>
          <w:rtl/>
        </w:rPr>
        <w:t>ديانة</w:t>
      </w:r>
      <w:r w:rsidRPr="00AC5381">
        <w:rPr>
          <w:rFonts w:ascii="Simplified Arabic" w:hAnsi="Simplified Arabic" w:cs="Simplified Arabic"/>
          <w:sz w:val="24"/>
          <w:szCs w:val="24"/>
          <w:rtl/>
        </w:rPr>
        <w:t xml:space="preserve"> </w:t>
      </w:r>
      <w:r w:rsidRPr="00AC5381">
        <w:rPr>
          <w:rFonts w:ascii="Simplified Arabic" w:hAnsi="Simplified Arabic" w:cs="Simplified Arabic" w:hint="cs"/>
          <w:sz w:val="24"/>
          <w:szCs w:val="24"/>
          <w:rtl/>
        </w:rPr>
        <w:t>وآخري</w:t>
      </w:r>
      <w:r w:rsidRPr="00AC5381">
        <w:rPr>
          <w:rFonts w:ascii="Simplified Arabic" w:hAnsi="Simplified Arabic" w:cs="Simplified Arabic"/>
          <w:sz w:val="24"/>
          <w:szCs w:val="24"/>
          <w:rtl/>
        </w:rPr>
        <w:t xml:space="preserve">. تؤمن بالحب والتسامح. تؤمن أن الإنسان هو الطاقة </w:t>
      </w:r>
      <w:r w:rsidRPr="00AC5381">
        <w:rPr>
          <w:rFonts w:ascii="Simplified Arabic" w:hAnsi="Simplified Arabic" w:cs="Simplified Arabic" w:hint="cs"/>
          <w:sz w:val="24"/>
          <w:szCs w:val="24"/>
          <w:rtl/>
        </w:rPr>
        <w:t>الفريدة</w:t>
      </w:r>
      <w:r w:rsidRPr="00AC5381">
        <w:rPr>
          <w:rFonts w:ascii="Simplified Arabic" w:hAnsi="Simplified Arabic" w:cs="Simplified Arabic"/>
          <w:sz w:val="24"/>
          <w:szCs w:val="24"/>
          <w:rtl/>
        </w:rPr>
        <w:t xml:space="preserve"> في إحداث التغيير </w:t>
      </w:r>
      <w:r w:rsidRPr="00AC5381">
        <w:rPr>
          <w:rFonts w:ascii="Simplified Arabic" w:hAnsi="Simplified Arabic" w:cs="Simplified Arabic" w:hint="cs"/>
          <w:sz w:val="24"/>
          <w:szCs w:val="24"/>
          <w:rtl/>
        </w:rPr>
        <w:t>الاجتماعي</w:t>
      </w:r>
      <w:r w:rsidRPr="00AC5381">
        <w:rPr>
          <w:rFonts w:ascii="Simplified Arabic" w:hAnsi="Simplified Arabic" w:cs="Simplified Arabic"/>
          <w:sz w:val="24"/>
          <w:szCs w:val="24"/>
          <w:rtl/>
        </w:rPr>
        <w:t xml:space="preserve"> ومن أجل رفاهيته مع المساعدة على تأدية الأدوار الاجتماعية التي تعوق القيام بها مثل دور رب الأسرة في الإنتاج والعمل</w:t>
      </w:r>
      <w:r w:rsidR="005B158D" w:rsidRPr="00303074">
        <w:rPr>
          <w:rFonts w:ascii="Simplified Arabic" w:hAnsi="Simplified Arabic" w:cs="Simplified Arabic"/>
          <w:sz w:val="24"/>
          <w:szCs w:val="24"/>
          <w:rtl/>
        </w:rPr>
        <w:t>.</w:t>
      </w:r>
      <w:r w:rsidR="006818E1" w:rsidRPr="00303074">
        <w:rPr>
          <w:rFonts w:ascii="Simplified Arabic" w:hAnsi="Simplified Arabic" w:cs="Simplified Arabic"/>
          <w:sz w:val="24"/>
          <w:szCs w:val="24"/>
          <w:rtl/>
        </w:rPr>
        <w:t xml:space="preserve"> </w:t>
      </w:r>
      <w:r w:rsidR="0095231D" w:rsidRPr="00303074">
        <w:rPr>
          <w:rFonts w:ascii="Simplified Arabic" w:hAnsi="Simplified Arabic" w:cs="Simplified Arabic"/>
          <w:sz w:val="24"/>
          <w:szCs w:val="24"/>
          <w:rtl/>
        </w:rPr>
        <w:t>(</w:t>
      </w:r>
      <w:r w:rsidR="00D35545">
        <w:rPr>
          <w:rFonts w:ascii="Simplified Arabic" w:hAnsi="Simplified Arabic" w:cs="Simplified Arabic" w:hint="cs"/>
          <w:sz w:val="24"/>
          <w:szCs w:val="24"/>
          <w:rtl/>
        </w:rPr>
        <w:t>حسن</w:t>
      </w:r>
      <w:r w:rsidR="00D35545" w:rsidRPr="00303074">
        <w:rPr>
          <w:rFonts w:ascii="Simplified Arabic" w:hAnsi="Simplified Arabic" w:cs="Simplified Arabic" w:hint="cs"/>
          <w:sz w:val="24"/>
          <w:szCs w:val="24"/>
          <w:rtl/>
        </w:rPr>
        <w:t>،</w:t>
      </w:r>
      <w:r w:rsidR="0095231D" w:rsidRPr="00303074">
        <w:rPr>
          <w:rFonts w:ascii="Simplified Arabic" w:hAnsi="Simplified Arabic" w:cs="Simplified Arabic"/>
          <w:sz w:val="24"/>
          <w:szCs w:val="24"/>
          <w:rtl/>
        </w:rPr>
        <w:t xml:space="preserve"> 2009</w:t>
      </w:r>
      <w:r w:rsidR="006818E1" w:rsidRPr="00303074">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200</w:t>
      </w:r>
      <w:r w:rsidR="0095231D" w:rsidRPr="00303074">
        <w:rPr>
          <w:rFonts w:ascii="Simplified Arabic" w:hAnsi="Simplified Arabic" w:cs="Simplified Arabic"/>
          <w:sz w:val="24"/>
          <w:szCs w:val="24"/>
          <w:rtl/>
        </w:rPr>
        <w:t>)</w:t>
      </w:r>
      <w:r w:rsidR="006818E1" w:rsidRPr="00303074">
        <w:rPr>
          <w:rFonts w:ascii="Simplified Arabic" w:hAnsi="Simplified Arabic" w:cs="Simplified Arabic" w:hint="cs"/>
          <w:sz w:val="24"/>
          <w:szCs w:val="24"/>
          <w:rtl/>
        </w:rPr>
        <w:t>.</w:t>
      </w:r>
    </w:p>
    <w:p w14:paraId="267B85FA" w14:textId="4B9CE2EE" w:rsidR="005B158D" w:rsidRPr="00303074" w:rsidRDefault="00AC5381" w:rsidP="001A6F02">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AC5381">
        <w:rPr>
          <w:rFonts w:ascii="Simplified Arabic" w:hAnsi="Simplified Arabic" w:cs="Simplified Arabic"/>
          <w:sz w:val="24"/>
          <w:szCs w:val="24"/>
          <w:rtl/>
          <w:lang w:bidi="ar-EG"/>
        </w:rPr>
        <w:t>ممارسة العمل الاجتماعي -باعتباره مهنة- تستند إلى حد ما على أساس علمي، حيث يرجع تطبيق ذلك إلى القرن التاسع عشر</w:t>
      </w:r>
      <w:r>
        <w:rPr>
          <w:rFonts w:ascii="Simplified Arabic" w:hAnsi="Simplified Arabic" w:cs="Simplified Arabic" w:hint="cs"/>
          <w:sz w:val="24"/>
          <w:szCs w:val="24"/>
          <w:rtl/>
          <w:lang w:bidi="ar-EG"/>
        </w:rPr>
        <w:t xml:space="preserve">، </w:t>
      </w:r>
      <w:r w:rsidRPr="00AC5381">
        <w:rPr>
          <w:rFonts w:ascii="Simplified Arabic" w:hAnsi="Simplified Arabic" w:cs="Simplified Arabic"/>
          <w:sz w:val="24"/>
          <w:szCs w:val="24"/>
          <w:rtl/>
          <w:lang w:bidi="ar-EG"/>
        </w:rPr>
        <w:t>وبدأت هذه الممارسة في أول الأمر في الولايات المتحدة الأمريكية وإنجلترا. وبعد نهاية نظام الإقطاع، فقد رأى البعض أن الفقراء أصبحوا يمثلون خطرًا يهدد النظام الاجتماعي، ولذلك قامت الدولة بتشكيل هيئة لتقديم الرعاية لهم. لقد ارتبط تطوير مهنة العمل الاجتماعي ارتباطًا وثيقًا بالصحة العامة والطب النفسي، وبحلول القرن العشرين امتد ذلك ليشمل الرؤى المتطرفة والفلسفات النسائية</w:t>
      </w:r>
      <w:r w:rsidR="005B158D" w:rsidRPr="00303074">
        <w:rPr>
          <w:rFonts w:ascii="Simplified Arabic" w:eastAsia="Times New Roman" w:hAnsi="Simplified Arabic" w:cs="Simplified Arabic"/>
          <w:sz w:val="24"/>
          <w:szCs w:val="24"/>
          <w:rtl/>
        </w:rPr>
        <w:t>.</w:t>
      </w:r>
      <w:r w:rsidR="002404F9" w:rsidRPr="00303074">
        <w:rPr>
          <w:rFonts w:ascii="Simplified Arabic" w:hAnsi="Simplified Arabic" w:cs="Simplified Arabic" w:hint="cs"/>
          <w:sz w:val="24"/>
          <w:szCs w:val="24"/>
          <w:rtl/>
          <w:lang w:bidi="ar-EG"/>
        </w:rPr>
        <w:t xml:space="preserve"> (عبد </w:t>
      </w:r>
      <w:r w:rsidR="004E5247">
        <w:rPr>
          <w:rFonts w:ascii="Simplified Arabic" w:hAnsi="Simplified Arabic" w:cs="Simplified Arabic" w:hint="cs"/>
          <w:sz w:val="24"/>
          <w:szCs w:val="24"/>
          <w:rtl/>
          <w:lang w:bidi="ar-EG"/>
        </w:rPr>
        <w:t>القادر</w:t>
      </w:r>
      <w:r w:rsidR="001A6F02" w:rsidRPr="00303074">
        <w:rPr>
          <w:rFonts w:ascii="Simplified Arabic" w:hAnsi="Simplified Arabic" w:cs="Simplified Arabic" w:hint="cs"/>
          <w:sz w:val="24"/>
          <w:szCs w:val="24"/>
          <w:rtl/>
          <w:lang w:bidi="ar-EG"/>
        </w:rPr>
        <w:t xml:space="preserve"> </w:t>
      </w:r>
      <w:r w:rsidR="002404F9" w:rsidRPr="00303074">
        <w:rPr>
          <w:rFonts w:ascii="Simplified Arabic" w:hAnsi="Simplified Arabic" w:cs="Simplified Arabic" w:hint="cs"/>
          <w:sz w:val="24"/>
          <w:szCs w:val="24"/>
          <w:rtl/>
          <w:lang w:bidi="ar-EG"/>
        </w:rPr>
        <w:t>، 2002، ص255).</w:t>
      </w:r>
    </w:p>
    <w:p w14:paraId="11EAC216" w14:textId="77DDC709" w:rsidR="005B158D" w:rsidRPr="00303074" w:rsidRDefault="005B158D" w:rsidP="001E3AEE">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303074">
        <w:rPr>
          <w:rFonts w:ascii="Simplified Arabic" w:hAnsi="Simplified Arabic" w:cs="Simplified Arabic"/>
          <w:b/>
          <w:bCs/>
          <w:sz w:val="24"/>
          <w:szCs w:val="24"/>
          <w:rtl/>
          <w:lang w:bidi="ar-EG"/>
        </w:rPr>
        <w:t>حيث اْكدت عليه دراسة</w:t>
      </w:r>
      <w:r w:rsidRPr="00303074">
        <w:rPr>
          <w:rFonts w:ascii="Simplified Arabic" w:hAnsi="Simplified Arabic" w:cs="Simplified Arabic"/>
          <w:b/>
          <w:bCs/>
          <w:sz w:val="24"/>
          <w:szCs w:val="24"/>
          <w:lang w:bidi="ar-EG"/>
        </w:rPr>
        <w:t xml:space="preserve"> </w:t>
      </w:r>
      <w:r w:rsidRPr="00303074">
        <w:rPr>
          <w:rFonts w:ascii="Simplified Arabic" w:hAnsi="Simplified Arabic" w:cs="Simplified Arabic"/>
          <w:b/>
          <w:bCs/>
          <w:sz w:val="24"/>
          <w:szCs w:val="24"/>
          <w:rtl/>
          <w:lang w:bidi="ar-EG"/>
        </w:rPr>
        <w:t xml:space="preserve">محمد </w:t>
      </w:r>
      <w:r w:rsidR="004E5247">
        <w:rPr>
          <w:rFonts w:ascii="Simplified Arabic" w:hAnsi="Simplified Arabic" w:cs="Simplified Arabic" w:hint="cs"/>
          <w:b/>
          <w:bCs/>
          <w:sz w:val="24"/>
          <w:szCs w:val="24"/>
          <w:rtl/>
          <w:lang w:bidi="ar-EG"/>
        </w:rPr>
        <w:t xml:space="preserve">حسين </w:t>
      </w:r>
      <w:r w:rsidRPr="00303074">
        <w:rPr>
          <w:rFonts w:ascii="Simplified Arabic" w:hAnsi="Simplified Arabic" w:cs="Simplified Arabic"/>
          <w:b/>
          <w:bCs/>
          <w:sz w:val="24"/>
          <w:szCs w:val="24"/>
          <w:rtl/>
          <w:lang w:bidi="ar-EG"/>
        </w:rPr>
        <w:t>(</w:t>
      </w:r>
      <w:r w:rsidR="004E5247">
        <w:rPr>
          <w:rFonts w:ascii="Simplified Arabic" w:hAnsi="Simplified Arabic" w:cs="Simplified Arabic" w:hint="cs"/>
          <w:b/>
          <w:bCs/>
          <w:sz w:val="24"/>
          <w:szCs w:val="24"/>
          <w:rtl/>
          <w:lang w:bidi="ar-EG"/>
        </w:rPr>
        <w:t>2020</w:t>
      </w:r>
      <w:r w:rsidRPr="00303074">
        <w:rPr>
          <w:rFonts w:ascii="Simplified Arabic" w:hAnsi="Simplified Arabic" w:cs="Simplified Arabic"/>
          <w:b/>
          <w:bCs/>
          <w:sz w:val="24"/>
          <w:szCs w:val="24"/>
          <w:rtl/>
          <w:lang w:bidi="ar-EG"/>
        </w:rPr>
        <w:t>)</w:t>
      </w:r>
      <w:r w:rsidRPr="00303074">
        <w:rPr>
          <w:rFonts w:ascii="Simplified Arabic" w:hAnsi="Simplified Arabic" w:cs="Simplified Arabic"/>
          <w:sz w:val="24"/>
          <w:szCs w:val="24"/>
          <w:rtl/>
          <w:lang w:bidi="ar-EG"/>
        </w:rPr>
        <w:t xml:space="preserve"> التي أبرزت أن </w:t>
      </w:r>
      <w:r w:rsidR="00AC5381" w:rsidRPr="00AC5381">
        <w:rPr>
          <w:rFonts w:ascii="Simplified Arabic" w:hAnsi="Simplified Arabic" w:cs="Simplified Arabic"/>
          <w:sz w:val="24"/>
          <w:szCs w:val="24"/>
          <w:rtl/>
          <w:lang w:bidi="ar-EG"/>
        </w:rPr>
        <w:t xml:space="preserve">يضع العمل الاجتماعي أسس منهجيته التي تستند إلى الهيكل النظامي للمعلومات القائمة على البحث والدراسة والتي تم الحصول عليها من خلال تقييم البحث والممارسة، بما في ذلك المعلومات المحلية والمعلومات الفعلية الخاصة بهذا السياق. كما أنه يتعرف على مدى صعوبة تفاعل الأفراد مع البيئة المحيطة بهم ومدى قدرتهم على التأثير فيها والتأثر بها وتغيير هذه التأثيرات التي تخلفها عليهم، ومن بينها العوامل الاجتماعية السيكولوجية الحيوية. هذا، وترتكز </w:t>
      </w:r>
      <w:r w:rsidR="00AC5381" w:rsidRPr="00AC5381">
        <w:rPr>
          <w:rFonts w:ascii="Simplified Arabic" w:hAnsi="Simplified Arabic" w:cs="Simplified Arabic"/>
          <w:sz w:val="24"/>
          <w:szCs w:val="24"/>
          <w:rtl/>
          <w:lang w:bidi="ar-EG"/>
        </w:rPr>
        <w:lastRenderedPageBreak/>
        <w:t>مهنة العمل الاجتماعي على النظريات الخاصة بتطور الإنسان وسلوكه والنظم الاجتماعية بهدف تحليل المواقف المعقدة وإيجاد حلول لها وتيسير حدوث عملية التغيير على مستوى الأفراد والجماعات والمنظمات والمجتمعات والثقافات المختلفة</w:t>
      </w:r>
      <w:r w:rsidRPr="00303074">
        <w:rPr>
          <w:rFonts w:ascii="Simplified Arabic" w:hAnsi="Simplified Arabic" w:cs="Simplified Arabic"/>
          <w:sz w:val="24"/>
          <w:szCs w:val="24"/>
          <w:rtl/>
          <w:lang w:bidi="ar-EG"/>
        </w:rPr>
        <w:t>.</w:t>
      </w:r>
      <w:r w:rsidR="002C1C8B" w:rsidRPr="00303074">
        <w:rPr>
          <w:rFonts w:ascii="Simplified Arabic" w:hAnsi="Simplified Arabic" w:cs="Simplified Arabic" w:hint="cs"/>
          <w:sz w:val="24"/>
          <w:szCs w:val="24"/>
          <w:rtl/>
          <w:lang w:bidi="ar-EG"/>
        </w:rPr>
        <w:t xml:space="preserve"> </w:t>
      </w:r>
      <w:r w:rsidR="000855BF" w:rsidRPr="00303074">
        <w:rPr>
          <w:rFonts w:ascii="Simplified Arabic" w:hAnsi="Simplified Arabic" w:cs="Simplified Arabic" w:hint="cs"/>
          <w:sz w:val="24"/>
          <w:szCs w:val="24"/>
          <w:rtl/>
          <w:lang w:bidi="ar-EG"/>
        </w:rPr>
        <w:t>(</w:t>
      </w:r>
      <w:r w:rsidR="004E5247">
        <w:rPr>
          <w:rFonts w:ascii="Simplified Arabic" w:hAnsi="Simplified Arabic" w:cs="Simplified Arabic" w:hint="cs"/>
          <w:sz w:val="24"/>
          <w:szCs w:val="24"/>
          <w:rtl/>
          <w:lang w:bidi="ar-EG"/>
        </w:rPr>
        <w:t>حسين</w:t>
      </w:r>
      <w:r w:rsidR="001E3AEE" w:rsidRPr="00303074">
        <w:rPr>
          <w:rFonts w:ascii="Simplified Arabic" w:hAnsi="Simplified Arabic" w:cs="Simplified Arabic" w:hint="cs"/>
          <w:sz w:val="24"/>
          <w:szCs w:val="24"/>
          <w:rtl/>
          <w:lang w:bidi="ar-EG"/>
        </w:rPr>
        <w:t xml:space="preserve"> </w:t>
      </w:r>
      <w:r w:rsidR="00F220E6" w:rsidRPr="00303074">
        <w:rPr>
          <w:rFonts w:ascii="Simplified Arabic" w:hAnsi="Simplified Arabic" w:cs="Simplified Arabic" w:hint="cs"/>
          <w:sz w:val="24"/>
          <w:szCs w:val="24"/>
          <w:rtl/>
          <w:lang w:bidi="ar-EG"/>
        </w:rPr>
        <w:t xml:space="preserve">، </w:t>
      </w:r>
      <w:r w:rsidR="004E5247">
        <w:rPr>
          <w:rFonts w:ascii="Simplified Arabic" w:hAnsi="Simplified Arabic" w:cs="Simplified Arabic" w:hint="cs"/>
          <w:sz w:val="24"/>
          <w:szCs w:val="24"/>
          <w:rtl/>
          <w:lang w:bidi="ar-EG"/>
        </w:rPr>
        <w:t>2020</w:t>
      </w:r>
      <w:r w:rsidR="00F220E6" w:rsidRPr="00303074">
        <w:rPr>
          <w:rFonts w:ascii="Simplified Arabic" w:hAnsi="Simplified Arabic" w:cs="Simplified Arabic" w:hint="cs"/>
          <w:sz w:val="24"/>
          <w:szCs w:val="24"/>
          <w:rtl/>
          <w:lang w:bidi="ar-EG"/>
        </w:rPr>
        <w:t>).</w:t>
      </w:r>
    </w:p>
    <w:p w14:paraId="76247FC2" w14:textId="55AB9E93" w:rsidR="005B158D" w:rsidRPr="00303074" w:rsidRDefault="00AC5381" w:rsidP="001E3AEE">
      <w:pPr>
        <w:pStyle w:val="NoSpacing"/>
        <w:tabs>
          <w:tab w:val="right" w:pos="282"/>
        </w:tabs>
        <w:spacing w:line="276" w:lineRule="auto"/>
        <w:ind w:firstLine="567"/>
        <w:jc w:val="lowKashida"/>
        <w:rPr>
          <w:rFonts w:ascii="Simplified Arabic" w:eastAsia="Times New Roman" w:hAnsi="Simplified Arabic" w:cs="Simplified Arabic"/>
          <w:sz w:val="24"/>
          <w:szCs w:val="24"/>
          <w:rtl/>
        </w:rPr>
      </w:pPr>
      <w:r w:rsidRPr="00AC5381">
        <w:rPr>
          <w:rFonts w:ascii="Simplified Arabic" w:eastAsia="Times New Roman" w:hAnsi="Simplified Arabic" w:cs="Simplified Arabic"/>
          <w:sz w:val="24"/>
          <w:szCs w:val="24"/>
          <w:rtl/>
        </w:rPr>
        <w:t xml:space="preserve">يتميز الوضع الحالي للتنمية المهنية المتعلقة بالعمل الاجتماعي بأمرين مهمين سنوردهما فيما يلي. هناك عدد كبير من البحوث التقليدية النفسية والاجتماعية (سواء كانت كيفية أو كمية) التي يجريها العديد من الباحثين </w:t>
      </w:r>
      <w:r w:rsidRPr="00AC5381">
        <w:rPr>
          <w:rFonts w:ascii="Simplified Arabic" w:eastAsia="Times New Roman" w:hAnsi="Simplified Arabic" w:cs="Simplified Arabic" w:hint="cs"/>
          <w:sz w:val="24"/>
          <w:szCs w:val="24"/>
          <w:rtl/>
        </w:rPr>
        <w:t>بالجامعات</w:t>
      </w:r>
      <w:r w:rsidRPr="00AC5381">
        <w:rPr>
          <w:rFonts w:ascii="Simplified Arabic" w:eastAsia="Times New Roman" w:hAnsi="Simplified Arabic" w:cs="Simplified Arabic" w:hint="eastAsia"/>
          <w:sz w:val="24"/>
          <w:szCs w:val="24"/>
          <w:rtl/>
        </w:rPr>
        <w:t>،</w:t>
      </w:r>
      <w:r w:rsidRPr="00AC5381">
        <w:rPr>
          <w:rFonts w:ascii="Simplified Arabic" w:eastAsia="Times New Roman" w:hAnsi="Simplified Arabic" w:cs="Simplified Arabic"/>
          <w:sz w:val="24"/>
          <w:szCs w:val="24"/>
          <w:rtl/>
        </w:rPr>
        <w:t xml:space="preserve"> أو </w:t>
      </w:r>
      <w:r w:rsidR="00D35545" w:rsidRPr="00AC5381">
        <w:rPr>
          <w:rFonts w:ascii="Simplified Arabic" w:eastAsia="Times New Roman" w:hAnsi="Simplified Arabic" w:cs="Simplified Arabic" w:hint="cs"/>
          <w:sz w:val="24"/>
          <w:szCs w:val="24"/>
          <w:rtl/>
        </w:rPr>
        <w:t>المعاهد</w:t>
      </w:r>
      <w:r w:rsidR="00D35545" w:rsidRPr="00AC5381">
        <w:rPr>
          <w:rFonts w:ascii="Simplified Arabic" w:eastAsia="Times New Roman" w:hAnsi="Simplified Arabic" w:cs="Simplified Arabic" w:hint="eastAsia"/>
          <w:sz w:val="24"/>
          <w:szCs w:val="24"/>
          <w:rtl/>
        </w:rPr>
        <w:t>،</w:t>
      </w:r>
      <w:r w:rsidRPr="00AC5381">
        <w:rPr>
          <w:rFonts w:ascii="Simplified Arabic" w:eastAsia="Times New Roman" w:hAnsi="Simplified Arabic" w:cs="Simplified Arabic"/>
          <w:sz w:val="24"/>
          <w:szCs w:val="24"/>
          <w:rtl/>
        </w:rPr>
        <w:t xml:space="preserve"> أو </w:t>
      </w:r>
      <w:r w:rsidR="00D35545" w:rsidRPr="00AC5381">
        <w:rPr>
          <w:rFonts w:ascii="Simplified Arabic" w:eastAsia="Times New Roman" w:hAnsi="Simplified Arabic" w:cs="Simplified Arabic" w:hint="cs"/>
          <w:sz w:val="24"/>
          <w:szCs w:val="24"/>
          <w:rtl/>
        </w:rPr>
        <w:t xml:space="preserve">المؤسسات </w:t>
      </w:r>
      <w:proofErr w:type="gramStart"/>
      <w:r w:rsidR="00D35545" w:rsidRPr="00AC5381">
        <w:rPr>
          <w:rFonts w:ascii="Simplified Arabic" w:eastAsia="Times New Roman" w:hAnsi="Simplified Arabic" w:cs="Simplified Arabic" w:hint="cs"/>
          <w:sz w:val="24"/>
          <w:szCs w:val="24"/>
          <w:rtl/>
        </w:rPr>
        <w:t xml:space="preserve">التعليمية </w:t>
      </w:r>
      <w:r w:rsidR="00D35545" w:rsidRPr="00AC5381">
        <w:rPr>
          <w:rFonts w:ascii="Simplified Arabic" w:eastAsia="Times New Roman" w:hAnsi="Simplified Arabic" w:cs="Simplified Arabic" w:hint="eastAsia"/>
          <w:sz w:val="24"/>
          <w:szCs w:val="24"/>
          <w:rtl/>
        </w:rPr>
        <w:t>،</w:t>
      </w:r>
      <w:r w:rsidRPr="00AC5381">
        <w:rPr>
          <w:rFonts w:ascii="Simplified Arabic" w:eastAsia="Times New Roman" w:hAnsi="Simplified Arabic" w:cs="Simplified Arabic"/>
          <w:sz w:val="24"/>
          <w:szCs w:val="24"/>
          <w:rtl/>
        </w:rPr>
        <w:t>أو</w:t>
      </w:r>
      <w:proofErr w:type="gramEnd"/>
      <w:r w:rsidRPr="00AC5381">
        <w:rPr>
          <w:rFonts w:ascii="Simplified Arabic" w:eastAsia="Times New Roman" w:hAnsi="Simplified Arabic" w:cs="Simplified Arabic"/>
          <w:sz w:val="24"/>
          <w:szCs w:val="24"/>
          <w:rtl/>
        </w:rPr>
        <w:t xml:space="preserve"> الهيئات المعنية بتقديم الخدمات الاجتماعية. وفي غضون ذلك، يواصل معظم الأخصائيين الاجتماعيين «الممارسين» عملهم ودراستهم من أجل التوصل إلى المعلومات اللازمة واكتساب معارف جديدة. هذا، ولا يزال الجدل مُثارًا حول طبيعة العمل الاجتماعي منذ بداية ممارسته كمهنة في العقد الأول من القرن العشرين</w:t>
      </w:r>
      <w:r w:rsidR="005B158D" w:rsidRPr="00303074">
        <w:rPr>
          <w:rFonts w:ascii="Simplified Arabic" w:eastAsia="Times New Roman" w:hAnsi="Simplified Arabic" w:cs="Simplified Arabic"/>
          <w:sz w:val="24"/>
          <w:szCs w:val="24"/>
          <w:rtl/>
        </w:rPr>
        <w:t>.</w:t>
      </w:r>
      <w:r w:rsidR="008909FB" w:rsidRPr="00303074">
        <w:rPr>
          <w:rFonts w:ascii="Simplified Arabic" w:eastAsia="Times New Roman" w:hAnsi="Simplified Arabic" w:cs="Simplified Arabic" w:hint="cs"/>
          <w:sz w:val="24"/>
          <w:szCs w:val="24"/>
          <w:rtl/>
        </w:rPr>
        <w:t xml:space="preserve"> </w:t>
      </w:r>
      <w:r w:rsidR="002C1C8B" w:rsidRPr="00303074">
        <w:rPr>
          <w:rFonts w:ascii="Simplified Arabic" w:eastAsia="Times New Roman" w:hAnsi="Simplified Arabic" w:cs="Simplified Arabic" w:hint="cs"/>
          <w:sz w:val="24"/>
          <w:szCs w:val="24"/>
          <w:rtl/>
        </w:rPr>
        <w:t xml:space="preserve">( </w:t>
      </w:r>
      <w:r w:rsidR="004E5247">
        <w:rPr>
          <w:rFonts w:ascii="Simplified Arabic" w:eastAsia="Times New Roman" w:hAnsi="Simplified Arabic" w:cs="Simplified Arabic" w:hint="cs"/>
          <w:sz w:val="24"/>
          <w:szCs w:val="24"/>
          <w:rtl/>
        </w:rPr>
        <w:t>منصور</w:t>
      </w:r>
      <w:r w:rsidR="002C1C8B" w:rsidRPr="00303074">
        <w:rPr>
          <w:rFonts w:ascii="Simplified Arabic" w:eastAsia="Times New Roman" w:hAnsi="Simplified Arabic" w:cs="Simplified Arabic" w:hint="cs"/>
          <w:sz w:val="24"/>
          <w:szCs w:val="24"/>
          <w:rtl/>
        </w:rPr>
        <w:t>،</w:t>
      </w:r>
      <w:r w:rsidR="001E3AEE" w:rsidRPr="00303074">
        <w:rPr>
          <w:rFonts w:ascii="Simplified Arabic" w:eastAsia="Times New Roman" w:hAnsi="Simplified Arabic" w:cs="Simplified Arabic" w:hint="cs"/>
          <w:sz w:val="24"/>
          <w:szCs w:val="24"/>
          <w:rtl/>
        </w:rPr>
        <w:t xml:space="preserve"> </w:t>
      </w:r>
      <w:r w:rsidR="002C1C8B" w:rsidRPr="00303074">
        <w:rPr>
          <w:rFonts w:ascii="Simplified Arabic" w:eastAsia="Times New Roman" w:hAnsi="Simplified Arabic" w:cs="Simplified Arabic" w:hint="cs"/>
          <w:sz w:val="24"/>
          <w:szCs w:val="24"/>
          <w:rtl/>
        </w:rPr>
        <w:t>،</w:t>
      </w:r>
      <w:r w:rsidR="008909FB" w:rsidRPr="00303074">
        <w:rPr>
          <w:rFonts w:ascii="Simplified Arabic" w:eastAsia="Times New Roman" w:hAnsi="Simplified Arabic" w:cs="Simplified Arabic" w:hint="cs"/>
          <w:sz w:val="24"/>
          <w:szCs w:val="24"/>
          <w:rtl/>
        </w:rPr>
        <w:t>2019،ص70).</w:t>
      </w:r>
    </w:p>
    <w:p w14:paraId="76C16BCA" w14:textId="52F7507D" w:rsidR="005B158D" w:rsidRPr="00303074" w:rsidRDefault="00AC5381" w:rsidP="00B7200E">
      <w:pPr>
        <w:pStyle w:val="NoSpacing"/>
        <w:tabs>
          <w:tab w:val="right" w:pos="282"/>
        </w:tabs>
        <w:spacing w:line="276" w:lineRule="auto"/>
        <w:ind w:firstLine="567"/>
        <w:jc w:val="lowKashida"/>
        <w:rPr>
          <w:rFonts w:ascii="Simplified Arabic" w:eastAsia="Times New Roman" w:hAnsi="Simplified Arabic" w:cs="Simplified Arabic"/>
          <w:sz w:val="24"/>
          <w:szCs w:val="24"/>
          <w:vertAlign w:val="superscript"/>
          <w:rtl/>
        </w:rPr>
      </w:pPr>
      <w:r w:rsidRPr="00AC5381">
        <w:rPr>
          <w:rFonts w:ascii="Simplified Arabic" w:eastAsia="Times New Roman" w:hAnsi="Simplified Arabic" w:cs="Simplified Arabic"/>
          <w:sz w:val="24"/>
          <w:szCs w:val="24"/>
          <w:rtl/>
        </w:rPr>
        <w:t>ويتمثل أحد الأسباب الرئيسية التي أدت إلى وجود فجوة بين المعلومات التي تم الحصول عليها من خلال الممارسة والمعلومات التي تم التوصل إليها عن طريق البحث في أن الأخصائيين الاجتماعيين يتعاملون مع المواقف الفريدة والحالات الخاصة بينما يركز البحث على الحالات المتشابهة. لذا، يمكن القول إن الجمع بين المصدرين الذين يتم من خلالهما الحصول على المعلومات يعد غالبًا أمرًا غير تام ولا يتسم بالدقة. ومع ذلك، فإننا نأمل في إيجاد حل لسد هذه الفجوة من خلال الجمع -كما هو الحال بالنسبة للعديد من المجالات التطبيقية- بين أفضل الممارسات العملية التي تحاول ربط نتائج البحث وخبرة الأخصائيين الاجتماعيين الأجلاء بتقنيات الممارسة الفعالة وأساليبها الحديثة</w:t>
      </w:r>
      <w:r w:rsidR="005B158D" w:rsidRPr="00303074">
        <w:rPr>
          <w:rFonts w:ascii="Simplified Arabic" w:eastAsia="Times New Roman" w:hAnsi="Simplified Arabic" w:cs="Simplified Arabic"/>
          <w:sz w:val="24"/>
          <w:szCs w:val="24"/>
          <w:rtl/>
        </w:rPr>
        <w:t>.</w:t>
      </w:r>
      <w:r w:rsidR="001C37BC" w:rsidRPr="00303074">
        <w:rPr>
          <w:rFonts w:ascii="Simplified Arabic" w:eastAsia="Times New Roman" w:hAnsi="Simplified Arabic" w:cs="Simplified Arabic" w:hint="cs"/>
          <w:sz w:val="24"/>
          <w:szCs w:val="24"/>
          <w:rtl/>
        </w:rPr>
        <w:t xml:space="preserve"> </w:t>
      </w:r>
      <w:r w:rsidR="00B4565F" w:rsidRPr="00303074">
        <w:rPr>
          <w:rFonts w:ascii="Simplified Arabic" w:eastAsia="Times New Roman" w:hAnsi="Simplified Arabic" w:cs="Simplified Arabic" w:hint="cs"/>
          <w:sz w:val="24"/>
          <w:szCs w:val="24"/>
          <w:rtl/>
        </w:rPr>
        <w:t>(</w:t>
      </w:r>
      <w:r w:rsidR="004E5247">
        <w:rPr>
          <w:rFonts w:ascii="Simplified Arabic" w:eastAsia="Times New Roman" w:hAnsi="Simplified Arabic" w:cs="Simplified Arabic" w:hint="cs"/>
          <w:sz w:val="24"/>
          <w:szCs w:val="24"/>
          <w:rtl/>
        </w:rPr>
        <w:t>حسان</w:t>
      </w:r>
      <w:r w:rsidR="00B7200E" w:rsidRPr="00303074">
        <w:rPr>
          <w:rFonts w:ascii="Simplified Arabic" w:eastAsia="Times New Roman" w:hAnsi="Simplified Arabic" w:cs="Simplified Arabic" w:hint="cs"/>
          <w:sz w:val="24"/>
          <w:szCs w:val="24"/>
          <w:rtl/>
        </w:rPr>
        <w:t xml:space="preserve"> </w:t>
      </w:r>
      <w:r w:rsidR="001C37BC" w:rsidRPr="00303074">
        <w:rPr>
          <w:rFonts w:ascii="Simplified Arabic" w:eastAsia="Times New Roman" w:hAnsi="Simplified Arabic" w:cs="Simplified Arabic" w:hint="cs"/>
          <w:sz w:val="24"/>
          <w:szCs w:val="24"/>
          <w:rtl/>
        </w:rPr>
        <w:t>، 2008).</w:t>
      </w:r>
      <w:r w:rsidR="005B158D" w:rsidRPr="00303074">
        <w:rPr>
          <w:rFonts w:ascii="Simplified Arabic" w:eastAsia="Times New Roman" w:hAnsi="Simplified Arabic" w:cs="Simplified Arabic"/>
          <w:sz w:val="24"/>
          <w:szCs w:val="24"/>
          <w:rtl/>
        </w:rPr>
        <w:t xml:space="preserve"> </w:t>
      </w:r>
    </w:p>
    <w:p w14:paraId="06CF30B3" w14:textId="3FA8107A" w:rsidR="005B158D" w:rsidRPr="00303074" w:rsidRDefault="00AC5381" w:rsidP="001C37BC">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AC5381">
        <w:rPr>
          <w:rFonts w:ascii="Simplified Arabic" w:hAnsi="Simplified Arabic" w:cs="Simplified Arabic"/>
          <w:sz w:val="24"/>
          <w:szCs w:val="24"/>
          <w:rtl/>
          <w:lang w:bidi="ar-EG"/>
        </w:rPr>
        <w:t>وعلى الرغم من أن العمل الاجتماعي يعد متأصلاً في الثورة المعلوماتية، فإن التنمية المهنية المعاصرة التي شهدها مجال العمل الاجتماعي تتجلى في التغلب على تحديات تكنولوجيا المعلومات والبعد عما تحمله من مساوئ والاستفادة من فوائدها الجمة لتقديم المساعدة للعملاء من خلالها</w:t>
      </w:r>
      <w:r w:rsidR="005B158D" w:rsidRPr="00303074">
        <w:rPr>
          <w:rFonts w:ascii="Simplified Arabic" w:eastAsia="Times New Roman" w:hAnsi="Simplified Arabic" w:cs="Simplified Arabic"/>
          <w:sz w:val="24"/>
          <w:szCs w:val="24"/>
          <w:rtl/>
        </w:rPr>
        <w:t>.</w:t>
      </w:r>
      <w:r w:rsidR="001C37BC" w:rsidRPr="00303074">
        <w:rPr>
          <w:rFonts w:ascii="Simplified Arabic" w:hAnsi="Simplified Arabic" w:cs="Simplified Arabic" w:hint="cs"/>
          <w:sz w:val="24"/>
          <w:szCs w:val="24"/>
          <w:rtl/>
          <w:lang w:bidi="ar-EG"/>
        </w:rPr>
        <w:t xml:space="preserve"> (جريدة </w:t>
      </w:r>
      <w:r w:rsidR="004E5247">
        <w:rPr>
          <w:rFonts w:ascii="Simplified Arabic" w:hAnsi="Simplified Arabic" w:cs="Simplified Arabic" w:hint="cs"/>
          <w:sz w:val="24"/>
          <w:szCs w:val="24"/>
          <w:rtl/>
          <w:lang w:bidi="ar-EG"/>
        </w:rPr>
        <w:t>الوفد</w:t>
      </w:r>
      <w:r w:rsidR="001C37BC" w:rsidRPr="00303074">
        <w:rPr>
          <w:rFonts w:ascii="Simplified Arabic" w:hAnsi="Simplified Arabic" w:cs="Simplified Arabic" w:hint="cs"/>
          <w:sz w:val="24"/>
          <w:szCs w:val="24"/>
          <w:rtl/>
          <w:lang w:bidi="ar-EG"/>
        </w:rPr>
        <w:t>،2019).</w:t>
      </w:r>
    </w:p>
    <w:p w14:paraId="558BFAA0" w14:textId="27165A01" w:rsidR="005B158D" w:rsidRPr="00303074" w:rsidRDefault="005B158D" w:rsidP="0074040C">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303074">
        <w:rPr>
          <w:rFonts w:ascii="Simplified Arabic" w:hAnsi="Simplified Arabic" w:cs="Simplified Arabic"/>
          <w:b/>
          <w:bCs/>
          <w:sz w:val="24"/>
          <w:szCs w:val="24"/>
          <w:rtl/>
          <w:lang w:bidi="ar-EG"/>
        </w:rPr>
        <w:t>هذا ما اْكدت عليه دراسة (</w:t>
      </w:r>
      <w:r w:rsidR="004E5247">
        <w:rPr>
          <w:rFonts w:ascii="Simplified Arabic" w:hAnsi="Simplified Arabic" w:cs="Simplified Arabic" w:hint="cs"/>
          <w:b/>
          <w:bCs/>
          <w:sz w:val="24"/>
          <w:szCs w:val="24"/>
          <w:rtl/>
          <w:lang w:bidi="ar-EG"/>
        </w:rPr>
        <w:t>علا كامل</w:t>
      </w:r>
      <w:r w:rsidRPr="00303074">
        <w:rPr>
          <w:rFonts w:ascii="Simplified Arabic" w:hAnsi="Simplified Arabic" w:cs="Simplified Arabic"/>
          <w:b/>
          <w:bCs/>
          <w:sz w:val="24"/>
          <w:szCs w:val="24"/>
          <w:rtl/>
          <w:lang w:bidi="ar-EG"/>
        </w:rPr>
        <w:t>، 2020)</w:t>
      </w:r>
      <w:r w:rsidRPr="00303074">
        <w:rPr>
          <w:rFonts w:ascii="Simplified Arabic" w:hAnsi="Simplified Arabic" w:cs="Simplified Arabic" w:hint="cs"/>
          <w:b/>
          <w:bCs/>
          <w:sz w:val="24"/>
          <w:szCs w:val="24"/>
          <w:rtl/>
          <w:lang w:bidi="ar-EG"/>
        </w:rPr>
        <w:t xml:space="preserve"> </w:t>
      </w:r>
      <w:r w:rsidR="00AC5381" w:rsidRPr="00AC5381">
        <w:rPr>
          <w:rFonts w:ascii="Simplified Arabic" w:hAnsi="Simplified Arabic" w:cs="Simplified Arabic"/>
          <w:sz w:val="24"/>
          <w:szCs w:val="24"/>
          <w:rtl/>
          <w:lang w:bidi="ar-EG"/>
        </w:rPr>
        <w:t xml:space="preserve">على وجه العموم، فالأخصائيون الاجتماعيون الذين يمارسون العمل الاجتماعي باعتباره مهنة هم هؤلاء الأفراد الذين يحملون شهادة مؤهل بالخدمة الاجتماعية. وفي الغالب، يجب أن يحصل هؤلاء الأخصائيون الاجتماعيون على تصريح يجيز لهم مزاولة العمل بهذا المجال أو أن يتم تسجيلهم رسميًا باعتبار أنهم يزاولون هذه المهنة بالفعل. في معظم دول العالم الغربي، يبدأ الأخصائيون الاجتماعيون مزاولة العمل الاجتماعي بمجرد حصولهم على شهادة بكالوريوس الخدمة الاجتماعية (بكالوريوس الآداب أو بكالوريوس العلوم أو بكالوريوس الخدمة الاجتماعية). كما تمنح أيضًا </w:t>
      </w:r>
      <w:r w:rsidR="00AC5381" w:rsidRPr="00AC5381">
        <w:rPr>
          <w:rFonts w:ascii="Simplified Arabic" w:hAnsi="Simplified Arabic" w:cs="Simplified Arabic"/>
          <w:sz w:val="24"/>
          <w:szCs w:val="24"/>
          <w:rtl/>
          <w:lang w:bidi="ar-EG"/>
        </w:rPr>
        <w:lastRenderedPageBreak/>
        <w:t>بعض الدول، مثل الولايات المتحدة الأمريكية، درجات علمية لطلبة الدراسات العليا مثل درجة الماجستير (ماجستير في الآداب أو في العلوم أو في الخدمة الاجتماعية) أو درجة الدكتوراه (دكتوراه في الفلسفة أو دكتوراه في الخدمة الاجتماعية)</w:t>
      </w:r>
      <w:r w:rsidRPr="00303074">
        <w:rPr>
          <w:rFonts w:ascii="Simplified Arabic" w:hAnsi="Simplified Arabic" w:cs="Simplified Arabic"/>
          <w:sz w:val="24"/>
          <w:szCs w:val="24"/>
          <w:rtl/>
          <w:lang w:bidi="ar-EG"/>
        </w:rPr>
        <w:t>.</w:t>
      </w:r>
      <w:r w:rsidR="001C37BC" w:rsidRPr="00303074">
        <w:rPr>
          <w:rFonts w:ascii="Simplified Arabic" w:hAnsi="Simplified Arabic" w:cs="Simplified Arabic" w:hint="cs"/>
          <w:sz w:val="24"/>
          <w:szCs w:val="24"/>
          <w:rtl/>
          <w:lang w:bidi="ar-EG"/>
        </w:rPr>
        <w:t xml:space="preserve"> (</w:t>
      </w:r>
      <w:r w:rsidR="004E5247">
        <w:rPr>
          <w:rFonts w:ascii="Simplified Arabic" w:hAnsi="Simplified Arabic" w:cs="Simplified Arabic" w:hint="cs"/>
          <w:sz w:val="24"/>
          <w:szCs w:val="24"/>
          <w:rtl/>
          <w:lang w:bidi="ar-EG"/>
        </w:rPr>
        <w:t>كامل</w:t>
      </w:r>
      <w:r w:rsidR="001C37BC" w:rsidRPr="00303074">
        <w:rPr>
          <w:rFonts w:ascii="Simplified Arabic" w:hAnsi="Simplified Arabic" w:cs="Simplified Arabic" w:hint="cs"/>
          <w:sz w:val="24"/>
          <w:szCs w:val="24"/>
          <w:rtl/>
          <w:lang w:bidi="ar-EG"/>
        </w:rPr>
        <w:t>، 2020).</w:t>
      </w:r>
    </w:p>
    <w:p w14:paraId="761A9D6B" w14:textId="7735356D" w:rsidR="005B158D" w:rsidRPr="00303074" w:rsidRDefault="00AC5381" w:rsidP="00E51086">
      <w:pPr>
        <w:pStyle w:val="NoSpacing"/>
        <w:tabs>
          <w:tab w:val="right" w:pos="282"/>
        </w:tabs>
        <w:spacing w:line="276" w:lineRule="auto"/>
        <w:ind w:firstLine="567"/>
        <w:jc w:val="lowKashida"/>
        <w:rPr>
          <w:rFonts w:ascii="Simplified Arabic" w:eastAsia="Times New Roman" w:hAnsi="Simplified Arabic" w:cs="Simplified Arabic"/>
          <w:sz w:val="24"/>
          <w:szCs w:val="24"/>
          <w:rtl/>
        </w:rPr>
      </w:pPr>
      <w:r w:rsidRPr="00AC5381">
        <w:rPr>
          <w:rFonts w:ascii="Simplified Arabic" w:hAnsi="Simplified Arabic" w:cs="Simplified Arabic"/>
          <w:sz w:val="24"/>
          <w:szCs w:val="24"/>
          <w:rtl/>
          <w:lang w:bidi="ar-EG"/>
        </w:rPr>
        <w:t>في المملكة المتحدة، غالبًا ما يُطلَق لفظ أخصائي الخدمات الاجتماعية أو أخصائي الرعاية الاجتماعية على هؤلاء الأفراد الذين لم يتم تسجيلهم مهنيًا وغالبًا هم الذين لا يحملون أي مؤهل رسمي بالخدمة الاجتماعية. في إنجلترا، لا بد من أن يتم تسجيل الفرد الذي يرغب في الالتحاق بمجال العمل الاجتماعي في المجلس العام للرعاية الاجتماعية حتى يتمكن من ممارسة مهنة العمل الاجتماعي قانونًا ويطلق عليه اسم «الأخصائي الاجتماعي». وجاء ذلك عقب إصدار قانون معايير الرعاية لعام 2000 الذي ينص على الإجراءات اللازمة لحماية التسجيل في إنجلترا منذ أبريل عام 2005. ووفقًا لقطاع الصحة العقلية في المملكة المتحدة، فمنذ نوفمبر عام 2008، فإنه من الممكن أن يتم منح أي مؤهل آخر؛ ألا وهو مؤهل أخصائي الصحة العقلية المعتمد (</w:t>
      </w:r>
      <w:r w:rsidRPr="00AC5381">
        <w:rPr>
          <w:rFonts w:ascii="Simplified Arabic" w:hAnsi="Simplified Arabic" w:cs="Simplified Arabic"/>
          <w:sz w:val="24"/>
          <w:szCs w:val="24"/>
          <w:lang w:bidi="ar-EG"/>
        </w:rPr>
        <w:t>Approved Mental Health Professional</w:t>
      </w:r>
      <w:r w:rsidRPr="00AC5381">
        <w:rPr>
          <w:rFonts w:ascii="Simplified Arabic" w:hAnsi="Simplified Arabic" w:cs="Simplified Arabic"/>
          <w:sz w:val="24"/>
          <w:szCs w:val="24"/>
          <w:rtl/>
          <w:lang w:bidi="ar-EG"/>
        </w:rPr>
        <w:t>).</w:t>
      </w:r>
      <w:r w:rsidRPr="00AC5381">
        <w:rPr>
          <w:rFonts w:ascii="Simplified Arabic" w:hAnsi="Simplified Arabic" w:cs="Simplified Arabic" w:hint="cs"/>
          <w:sz w:val="24"/>
          <w:szCs w:val="24"/>
          <w:rtl/>
          <w:lang w:bidi="ar-EG"/>
        </w:rPr>
        <w:t xml:space="preserve"> </w:t>
      </w:r>
      <w:r w:rsidR="001C37BC" w:rsidRPr="00303074">
        <w:rPr>
          <w:rFonts w:ascii="Simplified Arabic" w:eastAsia="Times New Roman" w:hAnsi="Simplified Arabic" w:cs="Simplified Arabic" w:hint="cs"/>
          <w:sz w:val="24"/>
          <w:szCs w:val="24"/>
          <w:rtl/>
        </w:rPr>
        <w:t>(</w:t>
      </w:r>
      <w:r w:rsidR="004E5247">
        <w:rPr>
          <w:rFonts w:ascii="Simplified Arabic" w:eastAsia="Times New Roman" w:hAnsi="Simplified Arabic" w:cs="Simplified Arabic" w:hint="cs"/>
          <w:sz w:val="24"/>
          <w:szCs w:val="24"/>
          <w:rtl/>
        </w:rPr>
        <w:t>زكريا</w:t>
      </w:r>
      <w:r w:rsidR="00E51086" w:rsidRPr="00303074">
        <w:rPr>
          <w:rFonts w:ascii="Simplified Arabic" w:eastAsia="Times New Roman" w:hAnsi="Simplified Arabic" w:cs="Simplified Arabic" w:hint="cs"/>
          <w:sz w:val="24"/>
          <w:szCs w:val="24"/>
          <w:rtl/>
        </w:rPr>
        <w:t xml:space="preserve"> وآخرون</w:t>
      </w:r>
      <w:r w:rsidR="001C37BC" w:rsidRPr="00303074">
        <w:rPr>
          <w:rFonts w:ascii="Simplified Arabic" w:eastAsia="Times New Roman" w:hAnsi="Simplified Arabic" w:cs="Simplified Arabic" w:hint="cs"/>
          <w:sz w:val="24"/>
          <w:szCs w:val="24"/>
          <w:rtl/>
        </w:rPr>
        <w:t>، 2007،</w:t>
      </w:r>
      <w:r w:rsidR="00E51086" w:rsidRPr="00303074">
        <w:rPr>
          <w:rFonts w:ascii="Simplified Arabic" w:eastAsia="Times New Roman" w:hAnsi="Simplified Arabic" w:cs="Simplified Arabic" w:hint="cs"/>
          <w:sz w:val="24"/>
          <w:szCs w:val="24"/>
          <w:rtl/>
        </w:rPr>
        <w:t xml:space="preserve"> </w:t>
      </w:r>
      <w:r w:rsidR="001C37BC" w:rsidRPr="00303074">
        <w:rPr>
          <w:rFonts w:ascii="Simplified Arabic" w:eastAsia="Times New Roman" w:hAnsi="Simplified Arabic" w:cs="Simplified Arabic" w:hint="cs"/>
          <w:sz w:val="24"/>
          <w:szCs w:val="24"/>
          <w:rtl/>
        </w:rPr>
        <w:t>ص85).</w:t>
      </w:r>
    </w:p>
    <w:p w14:paraId="1CA7ABF7" w14:textId="4AD6ECDA" w:rsidR="005B158D" w:rsidRPr="00303074" w:rsidRDefault="00AC5381" w:rsidP="001A6F02">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AC5381">
        <w:rPr>
          <w:rFonts w:ascii="Simplified Arabic" w:hAnsi="Simplified Arabic" w:cs="Simplified Arabic"/>
          <w:sz w:val="24"/>
          <w:szCs w:val="24"/>
          <w:rtl/>
          <w:lang w:bidi="ar-EG"/>
        </w:rPr>
        <w:t xml:space="preserve">تمت الاستعاضة عن مؤهل الأخصائي الاجتماعي المعتمد بمؤهل أخصائي الصحة العقلية المعتمد وأصبح ذلك جزءًا من الإصلاح الذي تم بموجب قانون الصحة العقلية لعام 2007. وهذا يُمكِّن الأخصائي من تقييم الحالة وعمل تقرير لها يقوم بتقديمه إلى المستشفى لكي يتم قبولها طبقًا لقانون الصحة العقلية لعام 1983. وحيث أنه كان يجوز للأخصائي الاجتماعي المؤهَل فحسب أن يصبح أخصائيًا اجتماعيًا معتمدًا، فإن الأفراد العاملون بمهن أخرى ترتبط بتقديم خدمة للفرد مثل التمريض أو العلاج المهني يمكنهم أيضًا بدء تلقي التدريب الإضافي اللازم لتأهيلهم ليكونوا من </w:t>
      </w:r>
      <w:r w:rsidR="00D35545" w:rsidRPr="00AC5381">
        <w:rPr>
          <w:rFonts w:ascii="Simplified Arabic" w:hAnsi="Simplified Arabic" w:cs="Simplified Arabic" w:hint="cs"/>
          <w:sz w:val="24"/>
          <w:szCs w:val="24"/>
          <w:rtl/>
          <w:lang w:bidi="ar-EG"/>
        </w:rPr>
        <w:t>أخصائي</w:t>
      </w:r>
      <w:r w:rsidRPr="00AC5381">
        <w:rPr>
          <w:rFonts w:ascii="Simplified Arabic" w:hAnsi="Simplified Arabic" w:cs="Simplified Arabic"/>
          <w:sz w:val="24"/>
          <w:szCs w:val="24"/>
          <w:rtl/>
          <w:lang w:bidi="ar-EG"/>
        </w:rPr>
        <w:t xml:space="preserve"> الصحة العقلية المعتمدين. وهكذا، يبدو عالم العمل الاجتماعي ممتعًا وساطعًا بالنسبة للعديد من الدارسين الواعدين في جميع مستويات التعليم ومراحله المختلفة</w:t>
      </w:r>
      <w:r w:rsidR="005B158D" w:rsidRPr="00303074">
        <w:rPr>
          <w:rFonts w:ascii="Simplified Arabic" w:hAnsi="Simplified Arabic" w:cs="Simplified Arabic"/>
          <w:sz w:val="24"/>
          <w:szCs w:val="24"/>
          <w:rtl/>
          <w:lang w:bidi="ar-EG"/>
        </w:rPr>
        <w:t>.</w:t>
      </w:r>
      <w:r w:rsidR="00D54B97" w:rsidRPr="00303074">
        <w:rPr>
          <w:rFonts w:ascii="Simplified Arabic" w:hAnsi="Simplified Arabic" w:cs="Simplified Arabic" w:hint="cs"/>
          <w:sz w:val="24"/>
          <w:szCs w:val="24"/>
          <w:rtl/>
          <w:lang w:bidi="ar-EG"/>
        </w:rPr>
        <w:t xml:space="preserve"> (السديرى</w:t>
      </w:r>
      <w:r w:rsidR="001A6F02" w:rsidRPr="00303074">
        <w:rPr>
          <w:rFonts w:ascii="Simplified Arabic" w:hAnsi="Simplified Arabic" w:cs="Simplified Arabic" w:hint="cs"/>
          <w:sz w:val="24"/>
          <w:szCs w:val="24"/>
          <w:rtl/>
          <w:lang w:bidi="ar-EG"/>
        </w:rPr>
        <w:t xml:space="preserve"> </w:t>
      </w:r>
      <w:r w:rsidR="00D54B97" w:rsidRPr="00303074">
        <w:rPr>
          <w:rFonts w:ascii="Simplified Arabic" w:hAnsi="Simplified Arabic" w:cs="Simplified Arabic" w:hint="cs"/>
          <w:sz w:val="24"/>
          <w:szCs w:val="24"/>
          <w:rtl/>
          <w:lang w:bidi="ar-EG"/>
        </w:rPr>
        <w:t>، 2019).</w:t>
      </w:r>
    </w:p>
    <w:p w14:paraId="3BBC7AB8" w14:textId="5399186C" w:rsidR="005B158D" w:rsidRPr="00303074" w:rsidRDefault="00AC5381" w:rsidP="006A6993">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AC5381">
        <w:rPr>
          <w:rFonts w:ascii="Simplified Arabic" w:hAnsi="Simplified Arabic" w:cs="Simplified Arabic"/>
          <w:sz w:val="24"/>
          <w:szCs w:val="24"/>
          <w:rtl/>
          <w:lang w:bidi="ar-EG"/>
        </w:rPr>
        <w:t>في عدد من الدول، فإنه وفقًا للقوانين يتعين أن يتم تسجيل الأفراد العاملين بمجال العمل الاجتماعي كأخصائيين اجتماعيين أو منحهم تصريح بمزاولة المهنة كما يتعين عليهم أن يكونوا من حملة المؤهلات الرسمية</w:t>
      </w:r>
      <w:r w:rsidR="005B158D" w:rsidRPr="00303074">
        <w:rPr>
          <w:rFonts w:ascii="Simplified Arabic" w:hAnsi="Simplified Arabic" w:cs="Simplified Arabic"/>
          <w:sz w:val="24"/>
          <w:szCs w:val="24"/>
          <w:rtl/>
          <w:lang w:bidi="ar-EG"/>
        </w:rPr>
        <w:t>.</w:t>
      </w:r>
      <w:r w:rsidR="005B158D" w:rsidRPr="00303074">
        <w:rPr>
          <w:rFonts w:ascii="Simplified Arabic" w:hAnsi="Simplified Arabic" w:cs="Simplified Arabic"/>
          <w:sz w:val="24"/>
          <w:szCs w:val="24"/>
          <w:vertAlign w:val="superscript"/>
          <w:rtl/>
          <w:lang w:bidi="ar-EG"/>
        </w:rPr>
        <w:t xml:space="preserve"> </w:t>
      </w:r>
      <w:r w:rsidR="00D54B97" w:rsidRPr="00303074">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ناصر</w:t>
      </w:r>
      <w:r w:rsidR="00D54B97" w:rsidRPr="00303074">
        <w:rPr>
          <w:rFonts w:ascii="Simplified Arabic" w:hAnsi="Simplified Arabic" w:cs="Simplified Arabic" w:hint="cs"/>
          <w:sz w:val="24"/>
          <w:szCs w:val="24"/>
          <w:rtl/>
          <w:lang w:bidi="ar-EG"/>
        </w:rPr>
        <w:t xml:space="preserve">، </w:t>
      </w:r>
      <w:r w:rsidR="006A6993" w:rsidRPr="00303074">
        <w:rPr>
          <w:rFonts w:ascii="Simplified Arabic" w:hAnsi="Simplified Arabic" w:cs="Simplified Arabic" w:hint="cs"/>
          <w:sz w:val="24"/>
          <w:szCs w:val="24"/>
          <w:rtl/>
          <w:lang w:bidi="ar-EG"/>
        </w:rPr>
        <w:t>وآخرون</w:t>
      </w:r>
      <w:r w:rsidR="00D54B97" w:rsidRPr="00303074">
        <w:rPr>
          <w:rFonts w:ascii="Simplified Arabic" w:hAnsi="Simplified Arabic" w:cs="Simplified Arabic" w:hint="cs"/>
          <w:sz w:val="24"/>
          <w:szCs w:val="24"/>
          <w:rtl/>
          <w:lang w:bidi="ar-EG"/>
        </w:rPr>
        <w:t xml:space="preserve"> ،</w:t>
      </w:r>
      <w:r w:rsidR="00FF0867" w:rsidRPr="00303074">
        <w:rPr>
          <w:rFonts w:ascii="Simplified Arabic" w:hAnsi="Simplified Arabic" w:cs="Simplified Arabic" w:hint="cs"/>
          <w:sz w:val="24"/>
          <w:szCs w:val="24"/>
          <w:rtl/>
          <w:lang w:bidi="ar-EG"/>
        </w:rPr>
        <w:t>201</w:t>
      </w:r>
      <w:r>
        <w:rPr>
          <w:rFonts w:ascii="Simplified Arabic" w:hAnsi="Simplified Arabic" w:cs="Simplified Arabic" w:hint="cs"/>
          <w:sz w:val="24"/>
          <w:szCs w:val="24"/>
          <w:rtl/>
          <w:lang w:bidi="ar-EG"/>
        </w:rPr>
        <w:t>9</w:t>
      </w:r>
      <w:r w:rsidR="00FF0867" w:rsidRPr="00303074">
        <w:rPr>
          <w:rFonts w:ascii="Simplified Arabic" w:hAnsi="Simplified Arabic" w:cs="Simplified Arabic" w:hint="cs"/>
          <w:sz w:val="24"/>
          <w:szCs w:val="24"/>
          <w:rtl/>
          <w:lang w:bidi="ar-EG"/>
        </w:rPr>
        <w:t>، ص</w:t>
      </w:r>
      <w:r>
        <w:rPr>
          <w:rFonts w:ascii="Simplified Arabic" w:hAnsi="Simplified Arabic" w:cs="Simplified Arabic" w:hint="cs"/>
          <w:sz w:val="24"/>
          <w:szCs w:val="24"/>
          <w:rtl/>
          <w:lang w:bidi="ar-EG"/>
        </w:rPr>
        <w:t>9</w:t>
      </w:r>
      <w:r w:rsidR="00FF0867" w:rsidRPr="00303074">
        <w:rPr>
          <w:rFonts w:ascii="Simplified Arabic" w:hAnsi="Simplified Arabic" w:cs="Simplified Arabic" w:hint="cs"/>
          <w:sz w:val="24"/>
          <w:szCs w:val="24"/>
          <w:rtl/>
          <w:lang w:bidi="ar-EG"/>
        </w:rPr>
        <w:t>2).</w:t>
      </w:r>
    </w:p>
    <w:p w14:paraId="2C5EC5AC" w14:textId="0BCBED12" w:rsidR="005B158D" w:rsidRPr="00303074" w:rsidRDefault="00AC5381" w:rsidP="00E12D09">
      <w:pPr>
        <w:spacing w:line="276" w:lineRule="auto"/>
        <w:ind w:firstLine="567"/>
        <w:jc w:val="lowKashida"/>
        <w:textAlignment w:val="baseline"/>
        <w:rPr>
          <w:rFonts w:ascii="Simplified Arabic" w:hAnsi="Simplified Arabic" w:cs="Simplified Arabic"/>
          <w:sz w:val="24"/>
          <w:szCs w:val="24"/>
          <w:rtl/>
        </w:rPr>
      </w:pPr>
      <w:r w:rsidRPr="00AC5381">
        <w:rPr>
          <w:rFonts w:ascii="Simplified Arabic" w:hAnsi="Simplified Arabic" w:cs="Simplified Arabic"/>
          <w:sz w:val="24"/>
          <w:szCs w:val="24"/>
          <w:rtl/>
        </w:rPr>
        <w:t xml:space="preserve">هناك عدد من الاتحادات المهنية الخاصة بالأخصائيين الاجتماعيين. تهدف هذه الاتحادات المهنية إلى الدفاع عن حقوق أعضائها بوجه خاص والأخصائيين الاجتماعيين بوجه عام، إلى جانب تقديم التوجيهات </w:t>
      </w:r>
      <w:r w:rsidRPr="00AC5381">
        <w:rPr>
          <w:rFonts w:ascii="Simplified Arabic" w:hAnsi="Simplified Arabic" w:cs="Simplified Arabic"/>
          <w:sz w:val="24"/>
          <w:szCs w:val="24"/>
          <w:rtl/>
        </w:rPr>
        <w:lastRenderedPageBreak/>
        <w:t>والإرشادات الأخلاقية وبعض أشكال الدعم الأخرى. ومن بين هذه الاتحادات، الاتحاد الدولي للأخصائيين الاجتماعيين، الاتحاد الدولي للأخصائيين الاجتماعيين والاتحاد الدولي لكليات ومعاهد الخدمة الاجتماعية، الاتحاد الدولي لكليات ومعاهد الخدمة الاجتماعية. أما في الولايات المتحدة الأمريكية، تعد الجمعية الوطنية للأخصائيين الاجتماعيين، الجمعية الوطنية للأخصائيين الاجتماعيين هي أكبر اتحاد مهني على مستوى الدولة. كما يتألف اتحاد كليات الخدمة الاجتماعية هناك من الأخصائيين الاجتماعيين الذين تم تعيينهم من قبل الهيئات التعليمية وإدارات الكليات على مستوى الولايات الأمريكية</w:t>
      </w:r>
      <w:r w:rsidR="005B158D" w:rsidRPr="00303074">
        <w:rPr>
          <w:rFonts w:ascii="Simplified Arabic" w:hAnsi="Simplified Arabic" w:cs="Simplified Arabic"/>
          <w:sz w:val="24"/>
          <w:szCs w:val="24"/>
          <w:rtl/>
        </w:rPr>
        <w:t>.</w:t>
      </w:r>
      <w:r w:rsidR="005B158D" w:rsidRPr="00303074">
        <w:rPr>
          <w:rFonts w:ascii="Simplified Arabic" w:hAnsi="Simplified Arabic" w:cs="Simplified Arabic"/>
          <w:sz w:val="24"/>
          <w:szCs w:val="24"/>
          <w:vertAlign w:val="superscript"/>
          <w:rtl/>
        </w:rPr>
        <w:t xml:space="preserve"> </w:t>
      </w:r>
      <w:r w:rsidR="00A343E7" w:rsidRPr="00303074">
        <w:rPr>
          <w:rFonts w:ascii="Simplified Arabic" w:hAnsi="Simplified Arabic" w:cs="Simplified Arabic" w:hint="cs"/>
          <w:sz w:val="24"/>
          <w:szCs w:val="24"/>
          <w:rtl/>
        </w:rPr>
        <w:t>(ال</w:t>
      </w:r>
      <w:r>
        <w:rPr>
          <w:rFonts w:ascii="Simplified Arabic" w:hAnsi="Simplified Arabic" w:cs="Simplified Arabic" w:hint="cs"/>
          <w:sz w:val="24"/>
          <w:szCs w:val="24"/>
          <w:rtl/>
        </w:rPr>
        <w:t>شاذلي</w:t>
      </w:r>
      <w:r w:rsidR="00A343E7" w:rsidRPr="00303074">
        <w:rPr>
          <w:rFonts w:ascii="Simplified Arabic" w:hAnsi="Simplified Arabic" w:cs="Simplified Arabic" w:hint="cs"/>
          <w:sz w:val="24"/>
          <w:szCs w:val="24"/>
          <w:rtl/>
        </w:rPr>
        <w:t>، ص7).</w:t>
      </w:r>
    </w:p>
    <w:p w14:paraId="7ADB046B" w14:textId="78187EE2" w:rsidR="005B158D" w:rsidRPr="00303074" w:rsidRDefault="00AC5381" w:rsidP="0065773A">
      <w:pPr>
        <w:pStyle w:val="NoSpacing"/>
        <w:tabs>
          <w:tab w:val="right" w:pos="282"/>
        </w:tabs>
        <w:spacing w:line="276" w:lineRule="auto"/>
        <w:ind w:firstLine="567"/>
        <w:jc w:val="lowKashida"/>
        <w:rPr>
          <w:rFonts w:ascii="Simplified Arabic" w:hAnsi="Simplified Arabic" w:cs="Simplified Arabic"/>
          <w:sz w:val="24"/>
          <w:szCs w:val="24"/>
          <w:rtl/>
          <w:lang w:bidi="ar-EG"/>
        </w:rPr>
      </w:pPr>
      <w:r w:rsidRPr="00AC5381">
        <w:rPr>
          <w:rFonts w:ascii="Simplified Arabic" w:hAnsi="Simplified Arabic" w:cs="Simplified Arabic"/>
          <w:sz w:val="24"/>
          <w:szCs w:val="24"/>
          <w:rtl/>
          <w:lang w:bidi="ar-EG"/>
        </w:rPr>
        <w:t>على المستوى القومي، هناك أيضًا العديد من الهيئات والمؤسسات التي تنظم مسيرة العمل الاجتماعي داخل بلادها. ومن بينها، الجمعية البريطانية للأخصائيين الاجتماعيين، الجمعية البريطانية للأخصائيين الاجتماعيين، المملكة المتحدة/بالمملكة المتحدة، والجمعية الأسترالية للأخصائيين الاجتماعيين، والاتحاد المهني للأخصائيين الاجتماعيين، الاتحاد اليوناني للأخصائيين الاجتماعيين</w:t>
      </w:r>
      <w:r w:rsidR="005B158D" w:rsidRPr="00303074">
        <w:rPr>
          <w:rFonts w:ascii="Simplified Arabic" w:hAnsi="Simplified Arabic" w:cs="Simplified Arabic"/>
          <w:sz w:val="24"/>
          <w:szCs w:val="24"/>
          <w:rtl/>
          <w:lang w:bidi="ar-EG"/>
        </w:rPr>
        <w:t>.</w:t>
      </w:r>
      <w:r w:rsidR="00A343E7" w:rsidRPr="00303074">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صالح</w:t>
      </w:r>
      <w:r w:rsidR="00A343E7" w:rsidRPr="00303074">
        <w:rPr>
          <w:rFonts w:ascii="Simplified Arabic" w:hAnsi="Simplified Arabic" w:cs="Simplified Arabic" w:hint="cs"/>
          <w:sz w:val="24"/>
          <w:szCs w:val="24"/>
          <w:rtl/>
          <w:lang w:bidi="ar-EG"/>
        </w:rPr>
        <w:t>،</w:t>
      </w:r>
      <w:r w:rsidR="005E7B0D" w:rsidRPr="00303074">
        <w:rPr>
          <w:rFonts w:ascii="Simplified Arabic" w:hAnsi="Simplified Arabic" w:cs="Simplified Arabic" w:hint="cs"/>
          <w:sz w:val="24"/>
          <w:szCs w:val="24"/>
          <w:rtl/>
          <w:lang w:bidi="ar-EG"/>
        </w:rPr>
        <w:t xml:space="preserve"> </w:t>
      </w:r>
      <w:r w:rsidR="00A343E7" w:rsidRPr="00303074">
        <w:rPr>
          <w:rFonts w:ascii="Simplified Arabic" w:hAnsi="Simplified Arabic" w:cs="Simplified Arabic" w:hint="cs"/>
          <w:sz w:val="24"/>
          <w:szCs w:val="24"/>
          <w:rtl/>
          <w:lang w:bidi="ar-EG"/>
        </w:rPr>
        <w:t>ص131).</w:t>
      </w:r>
    </w:p>
    <w:p w14:paraId="2B0AB652" w14:textId="77777777" w:rsidR="00AC5381" w:rsidRDefault="00AC5381">
      <w:pPr>
        <w:bidi w:val="0"/>
        <w:rPr>
          <w:rFonts w:ascii="Simplified Arabic" w:hAnsi="Simplified Arabic" w:cs="Simplified Arabic"/>
          <w:b/>
          <w:bCs/>
          <w:sz w:val="24"/>
          <w:szCs w:val="24"/>
          <w:rtl/>
        </w:rPr>
      </w:pPr>
      <w:r>
        <w:rPr>
          <w:rFonts w:ascii="Simplified Arabic" w:hAnsi="Simplified Arabic" w:cs="Simplified Arabic"/>
          <w:b/>
          <w:bCs/>
          <w:sz w:val="24"/>
          <w:szCs w:val="24"/>
          <w:rtl/>
        </w:rPr>
        <w:br w:type="page"/>
      </w:r>
    </w:p>
    <w:p w14:paraId="2DD21C6D" w14:textId="33A3B95B" w:rsidR="005B158D" w:rsidRPr="00263A68" w:rsidRDefault="00E840D6" w:rsidP="00EA2D4A">
      <w:pPr>
        <w:tabs>
          <w:tab w:val="right" w:pos="270"/>
        </w:tabs>
        <w:spacing w:after="0" w:line="240" w:lineRule="auto"/>
        <w:contextualSpacing/>
        <w:jc w:val="center"/>
        <w:rPr>
          <w:rFonts w:ascii="Simplified Arabic" w:eastAsia="Calibri" w:hAnsi="Simplified Arabic" w:cs="Simplified Arabic"/>
          <w:b/>
          <w:bCs/>
          <w:sz w:val="24"/>
          <w:szCs w:val="24"/>
          <w:rtl/>
        </w:rPr>
      </w:pPr>
      <w:r w:rsidRPr="00263A68">
        <w:rPr>
          <w:rFonts w:ascii="Simplified Arabic" w:eastAsia="Calibri" w:hAnsi="Simplified Arabic" w:cs="Simplified Arabic" w:hint="cs"/>
          <w:b/>
          <w:bCs/>
          <w:sz w:val="24"/>
          <w:szCs w:val="24"/>
          <w:rtl/>
        </w:rPr>
        <w:lastRenderedPageBreak/>
        <w:t>المراجع</w:t>
      </w:r>
    </w:p>
    <w:p w14:paraId="1BA1F5BA" w14:textId="224E1DE7" w:rsidR="00E840D6" w:rsidRPr="00263A68" w:rsidRDefault="00E840D6" w:rsidP="00B551E0">
      <w:pPr>
        <w:tabs>
          <w:tab w:val="right" w:pos="270"/>
        </w:tabs>
        <w:spacing w:after="0" w:line="240" w:lineRule="auto"/>
        <w:contextualSpacing/>
        <w:rPr>
          <w:rFonts w:ascii="Simplified Arabic" w:eastAsia="Calibri" w:hAnsi="Simplified Arabic" w:cs="Simplified Arabic"/>
          <w:b/>
          <w:bCs/>
          <w:sz w:val="24"/>
          <w:szCs w:val="24"/>
          <w:rtl/>
        </w:rPr>
      </w:pPr>
      <w:r w:rsidRPr="00263A68">
        <w:rPr>
          <w:rFonts w:ascii="Simplified Arabic" w:eastAsia="Calibri" w:hAnsi="Simplified Arabic" w:cs="Simplified Arabic" w:hint="cs"/>
          <w:b/>
          <w:bCs/>
          <w:sz w:val="24"/>
          <w:szCs w:val="24"/>
          <w:rtl/>
        </w:rPr>
        <w:t>أولا المراجع العربية:</w:t>
      </w:r>
    </w:p>
    <w:p w14:paraId="39BC12CB" w14:textId="5381C96C" w:rsidR="003F6318" w:rsidRPr="004E5247" w:rsidRDefault="00E840D6" w:rsidP="00B42B2E">
      <w:pPr>
        <w:tabs>
          <w:tab w:val="right" w:pos="270"/>
        </w:tabs>
        <w:spacing w:after="0" w:line="240" w:lineRule="auto"/>
        <w:jc w:val="lowKashida"/>
        <w:rPr>
          <w:rFonts w:ascii="Simplified Arabic" w:hAnsi="Simplified Arabic" w:cs="Simplified Arabic"/>
          <w:sz w:val="24"/>
          <w:szCs w:val="24"/>
          <w:rtl/>
        </w:rPr>
      </w:pPr>
      <w:r w:rsidRPr="004E5247">
        <w:rPr>
          <w:rFonts w:ascii="Simplified Arabic" w:hAnsi="Simplified Arabic" w:cs="Simplified Arabic" w:hint="cs"/>
          <w:b/>
          <w:bCs/>
          <w:sz w:val="24"/>
          <w:szCs w:val="24"/>
          <w:rtl/>
        </w:rPr>
        <w:t>1</w:t>
      </w:r>
      <w:r w:rsidRPr="004E5247">
        <w:rPr>
          <w:rFonts w:ascii="Simplified Arabic" w:hAnsi="Simplified Arabic" w:cs="Simplified Arabic" w:hint="cs"/>
          <w:sz w:val="24"/>
          <w:szCs w:val="24"/>
          <w:rtl/>
        </w:rPr>
        <w:t>-</w:t>
      </w:r>
      <w:r w:rsidR="003F6318" w:rsidRPr="004E5247">
        <w:rPr>
          <w:sz w:val="24"/>
          <w:szCs w:val="24"/>
          <w:rtl/>
        </w:rPr>
        <w:t xml:space="preserve"> </w:t>
      </w:r>
      <w:r w:rsidR="003F6318" w:rsidRPr="004E5247">
        <w:rPr>
          <w:rFonts w:ascii="Simplified Arabic" w:hAnsi="Simplified Arabic" w:cs="Simplified Arabic"/>
          <w:sz w:val="24"/>
          <w:szCs w:val="24"/>
          <w:rtl/>
        </w:rPr>
        <w:t xml:space="preserve">أحمد </w:t>
      </w:r>
      <w:r w:rsidR="009D4277">
        <w:rPr>
          <w:rFonts w:ascii="Simplified Arabic" w:hAnsi="Simplified Arabic" w:cs="Simplified Arabic" w:hint="cs"/>
          <w:sz w:val="24"/>
          <w:szCs w:val="24"/>
          <w:rtl/>
        </w:rPr>
        <w:t>حسان</w:t>
      </w:r>
      <w:r w:rsidR="00F726EE" w:rsidRPr="004E5247">
        <w:rPr>
          <w:rFonts w:ascii="Simplified Arabic" w:hAnsi="Simplified Arabic" w:cs="Simplified Arabic" w:hint="cs"/>
          <w:sz w:val="24"/>
          <w:szCs w:val="24"/>
          <w:rtl/>
        </w:rPr>
        <w:t xml:space="preserve"> وآخرون</w:t>
      </w:r>
      <w:r w:rsidR="003F6318" w:rsidRPr="004E5247">
        <w:rPr>
          <w:rFonts w:ascii="Simplified Arabic" w:hAnsi="Simplified Arabic" w:cs="Simplified Arabic"/>
          <w:sz w:val="24"/>
          <w:szCs w:val="24"/>
          <w:rtl/>
        </w:rPr>
        <w:t>. (20</w:t>
      </w:r>
      <w:r w:rsidR="009D4277">
        <w:rPr>
          <w:rFonts w:ascii="Simplified Arabic" w:hAnsi="Simplified Arabic" w:cs="Simplified Arabic" w:hint="cs"/>
          <w:sz w:val="24"/>
          <w:szCs w:val="24"/>
          <w:rtl/>
        </w:rPr>
        <w:t>1</w:t>
      </w:r>
      <w:r w:rsidR="003F6318" w:rsidRPr="004E5247">
        <w:rPr>
          <w:rFonts w:ascii="Simplified Arabic" w:hAnsi="Simplified Arabic" w:cs="Simplified Arabic"/>
          <w:sz w:val="24"/>
          <w:szCs w:val="24"/>
          <w:rtl/>
        </w:rPr>
        <w:t>9</w:t>
      </w:r>
      <w:r w:rsidR="009D4277" w:rsidRPr="004E5247">
        <w:rPr>
          <w:rFonts w:ascii="Simplified Arabic" w:hAnsi="Simplified Arabic" w:cs="Simplified Arabic" w:hint="cs"/>
          <w:sz w:val="24"/>
          <w:szCs w:val="24"/>
          <w:rtl/>
        </w:rPr>
        <w:t>).</w:t>
      </w:r>
      <w:r w:rsidR="009D4277">
        <w:rPr>
          <w:rFonts w:ascii="Simplified Arabic" w:hAnsi="Simplified Arabic" w:cs="Simplified Arabic" w:hint="cs"/>
          <w:sz w:val="24"/>
          <w:szCs w:val="24"/>
          <w:rtl/>
        </w:rPr>
        <w:t xml:space="preserve"> الخدم</w:t>
      </w:r>
      <w:r w:rsidR="009D4277">
        <w:rPr>
          <w:rFonts w:ascii="Simplified Arabic" w:hAnsi="Simplified Arabic" w:cs="Simplified Arabic" w:hint="eastAsia"/>
          <w:sz w:val="24"/>
          <w:szCs w:val="24"/>
          <w:rtl/>
        </w:rPr>
        <w:t>ة</w:t>
      </w:r>
      <w:r w:rsidR="009D4277">
        <w:rPr>
          <w:rFonts w:ascii="Simplified Arabic" w:hAnsi="Simplified Arabic" w:cs="Simplified Arabic" w:hint="cs"/>
          <w:sz w:val="24"/>
          <w:szCs w:val="24"/>
          <w:rtl/>
        </w:rPr>
        <w:t xml:space="preserve"> الاجتماعية وسوق العمل</w:t>
      </w:r>
      <w:r w:rsidR="003F6318" w:rsidRPr="004E5247">
        <w:rPr>
          <w:rFonts w:ascii="Simplified Arabic" w:hAnsi="Simplified Arabic" w:cs="Simplified Arabic"/>
          <w:sz w:val="24"/>
          <w:szCs w:val="24"/>
          <w:rtl/>
        </w:rPr>
        <w:t xml:space="preserve"> في المواجهة النضالية والمشاركة العامة. </w:t>
      </w:r>
      <w:r w:rsidR="009D4277" w:rsidRPr="004E5247">
        <w:rPr>
          <w:rFonts w:ascii="Simplified Arabic" w:hAnsi="Simplified Arabic" w:cs="Simplified Arabic" w:hint="cs"/>
          <w:sz w:val="24"/>
          <w:szCs w:val="24"/>
          <w:rtl/>
        </w:rPr>
        <w:t>القاهرة:</w:t>
      </w:r>
      <w:r w:rsidR="003F6318" w:rsidRPr="004E5247">
        <w:rPr>
          <w:rFonts w:ascii="Simplified Arabic" w:hAnsi="Simplified Arabic" w:cs="Simplified Arabic"/>
          <w:sz w:val="24"/>
          <w:szCs w:val="24"/>
          <w:rtl/>
        </w:rPr>
        <w:t xml:space="preserve"> الهيئة المصرية العامة للكتاب.</w:t>
      </w:r>
    </w:p>
    <w:p w14:paraId="7F29C192" w14:textId="03602366" w:rsidR="003F6318" w:rsidRPr="004E5247" w:rsidRDefault="003F6318" w:rsidP="00B42B2E">
      <w:pPr>
        <w:tabs>
          <w:tab w:val="right" w:pos="270"/>
        </w:tabs>
        <w:spacing w:after="0" w:line="240" w:lineRule="auto"/>
        <w:jc w:val="lowKashida"/>
        <w:rPr>
          <w:rFonts w:ascii="Simplified Arabic" w:hAnsi="Simplified Arabic" w:cs="Simplified Arabic"/>
          <w:sz w:val="24"/>
          <w:szCs w:val="24"/>
          <w:rtl/>
        </w:rPr>
      </w:pPr>
      <w:r w:rsidRPr="004E5247">
        <w:rPr>
          <w:rFonts w:ascii="Simplified Arabic" w:hAnsi="Simplified Arabic" w:cs="Simplified Arabic"/>
          <w:sz w:val="24"/>
          <w:szCs w:val="24"/>
          <w:rtl/>
        </w:rPr>
        <w:t xml:space="preserve"> </w:t>
      </w:r>
      <w:r w:rsidRPr="004E5247">
        <w:rPr>
          <w:rFonts w:ascii="Simplified Arabic" w:hAnsi="Simplified Arabic" w:cs="Simplified Arabic" w:hint="cs"/>
          <w:sz w:val="24"/>
          <w:szCs w:val="24"/>
          <w:rtl/>
        </w:rPr>
        <w:t>2</w:t>
      </w:r>
      <w:r w:rsidRPr="004E5247">
        <w:rPr>
          <w:rFonts w:ascii="Simplified Arabic" w:hAnsi="Simplified Arabic" w:cs="Simplified Arabic"/>
          <w:sz w:val="24"/>
          <w:szCs w:val="24"/>
          <w:rtl/>
        </w:rPr>
        <w:t xml:space="preserve">- </w:t>
      </w:r>
      <w:r w:rsidR="009D4277" w:rsidRPr="009D4277">
        <w:rPr>
          <w:rFonts w:ascii="Simplified Arabic" w:hAnsi="Simplified Arabic" w:cs="Simplified Arabic"/>
          <w:sz w:val="24"/>
          <w:szCs w:val="24"/>
          <w:rtl/>
        </w:rPr>
        <w:t xml:space="preserve">علي إسماعيل </w:t>
      </w:r>
      <w:r w:rsidR="009D4277" w:rsidRPr="009D4277">
        <w:rPr>
          <w:rFonts w:ascii="Simplified Arabic" w:hAnsi="Simplified Arabic" w:cs="Simplified Arabic" w:hint="cs"/>
          <w:sz w:val="24"/>
          <w:szCs w:val="24"/>
          <w:rtl/>
        </w:rPr>
        <w:t>علي</w:t>
      </w:r>
      <w:r w:rsidR="009D4277" w:rsidRPr="004E5247">
        <w:rPr>
          <w:rFonts w:ascii="Simplified Arabic" w:hAnsi="Simplified Arabic" w:cs="Simplified Arabic" w:hint="cs"/>
          <w:sz w:val="24"/>
          <w:szCs w:val="24"/>
          <w:rtl/>
        </w:rPr>
        <w:t xml:space="preserve">. </w:t>
      </w:r>
      <w:r w:rsidR="00D35545" w:rsidRPr="004E5247">
        <w:rPr>
          <w:rFonts w:ascii="Simplified Arabic" w:hAnsi="Simplified Arabic" w:cs="Simplified Arabic" w:hint="cs"/>
          <w:sz w:val="24"/>
          <w:szCs w:val="24"/>
          <w:rtl/>
        </w:rPr>
        <w:t>(</w:t>
      </w:r>
      <w:r w:rsidR="00D35545" w:rsidRPr="009D4277">
        <w:rPr>
          <w:rFonts w:hint="cs"/>
          <w:rtl/>
        </w:rPr>
        <w:t>2010</w:t>
      </w:r>
      <w:r w:rsidRPr="004E5247">
        <w:rPr>
          <w:rFonts w:ascii="Simplified Arabic" w:hAnsi="Simplified Arabic" w:cs="Simplified Arabic"/>
          <w:sz w:val="24"/>
          <w:szCs w:val="24"/>
          <w:rtl/>
        </w:rPr>
        <w:t xml:space="preserve">). </w:t>
      </w:r>
      <w:r w:rsidR="009D4277" w:rsidRPr="009D4277">
        <w:rPr>
          <w:rFonts w:ascii="Simplified Arabic" w:hAnsi="Simplified Arabic" w:cs="Simplified Arabic"/>
          <w:sz w:val="24"/>
          <w:szCs w:val="24"/>
          <w:rtl/>
        </w:rPr>
        <w:t>المهارات الأساسية في ممارسة خدمة الفرد</w:t>
      </w:r>
      <w:r w:rsidRPr="004E5247">
        <w:rPr>
          <w:rFonts w:ascii="Simplified Arabic" w:hAnsi="Simplified Arabic" w:cs="Simplified Arabic"/>
          <w:sz w:val="24"/>
          <w:szCs w:val="24"/>
          <w:rtl/>
        </w:rPr>
        <w:t xml:space="preserve">. </w:t>
      </w:r>
      <w:r w:rsidR="009D4277" w:rsidRPr="009D4277">
        <w:rPr>
          <w:rFonts w:ascii="Simplified Arabic" w:hAnsi="Simplified Arabic" w:cs="Simplified Arabic"/>
          <w:sz w:val="24"/>
          <w:szCs w:val="24"/>
          <w:rtl/>
        </w:rPr>
        <w:t>دار المعرفة الجامعية مصر</w:t>
      </w:r>
      <w:r w:rsidRPr="004E5247">
        <w:rPr>
          <w:rFonts w:ascii="Simplified Arabic" w:hAnsi="Simplified Arabic" w:cs="Simplified Arabic"/>
          <w:sz w:val="24"/>
          <w:szCs w:val="24"/>
          <w:rtl/>
        </w:rPr>
        <w:t>.</w:t>
      </w:r>
    </w:p>
    <w:p w14:paraId="22CB15C9" w14:textId="7F422D64" w:rsidR="00E840D6" w:rsidRPr="004E5247" w:rsidRDefault="00A50419" w:rsidP="00B42B2E">
      <w:pPr>
        <w:tabs>
          <w:tab w:val="right" w:pos="270"/>
        </w:tabs>
        <w:spacing w:after="0" w:line="240" w:lineRule="auto"/>
        <w:jc w:val="lowKashida"/>
        <w:rPr>
          <w:rFonts w:ascii="Simplified Arabic" w:hAnsi="Simplified Arabic" w:cs="Simplified Arabic"/>
          <w:sz w:val="24"/>
          <w:szCs w:val="24"/>
          <w:rtl/>
        </w:rPr>
      </w:pPr>
      <w:r w:rsidRPr="004E5247">
        <w:rPr>
          <w:rFonts w:ascii="Simplified Arabic" w:hAnsi="Simplified Arabic" w:cs="Simplified Arabic" w:hint="cs"/>
          <w:sz w:val="24"/>
          <w:szCs w:val="24"/>
          <w:rtl/>
        </w:rPr>
        <w:t>3</w:t>
      </w:r>
      <w:r w:rsidR="003F6318" w:rsidRPr="004E5247">
        <w:rPr>
          <w:rFonts w:ascii="Simplified Arabic" w:hAnsi="Simplified Arabic" w:cs="Simplified Arabic"/>
          <w:sz w:val="24"/>
          <w:szCs w:val="24"/>
          <w:rtl/>
        </w:rPr>
        <w:t xml:space="preserve">- التقرير الوطني لجمهورية مصر </w:t>
      </w:r>
      <w:r w:rsidR="009D4277" w:rsidRPr="004E5247">
        <w:rPr>
          <w:rFonts w:ascii="Simplified Arabic" w:hAnsi="Simplified Arabic" w:cs="Simplified Arabic" w:hint="cs"/>
          <w:sz w:val="24"/>
          <w:szCs w:val="24"/>
          <w:rtl/>
        </w:rPr>
        <w:t xml:space="preserve">العربية. </w:t>
      </w:r>
      <w:r w:rsidR="009D4277" w:rsidRPr="004E5247">
        <w:rPr>
          <w:rFonts w:ascii="Simplified Arabic" w:hAnsi="Simplified Arabic" w:cs="Simplified Arabic"/>
          <w:sz w:val="24"/>
          <w:szCs w:val="24"/>
          <w:rtl/>
        </w:rPr>
        <w:t>(</w:t>
      </w:r>
      <w:r w:rsidR="003F6318" w:rsidRPr="004E5247">
        <w:rPr>
          <w:rFonts w:ascii="Simplified Arabic" w:hAnsi="Simplified Arabic" w:cs="Simplified Arabic"/>
          <w:sz w:val="24"/>
          <w:szCs w:val="24"/>
          <w:rtl/>
        </w:rPr>
        <w:t xml:space="preserve">2014). </w:t>
      </w:r>
      <w:r w:rsidR="009D4277" w:rsidRPr="004E5247">
        <w:rPr>
          <w:rFonts w:ascii="Simplified Arabic" w:hAnsi="Simplified Arabic" w:cs="Simplified Arabic" w:hint="cs"/>
          <w:sz w:val="24"/>
          <w:szCs w:val="24"/>
          <w:rtl/>
        </w:rPr>
        <w:t>القاهرة.</w:t>
      </w:r>
    </w:p>
    <w:p w14:paraId="07493E9F" w14:textId="13FDD52B" w:rsidR="00DD768A" w:rsidRPr="004E5247" w:rsidRDefault="00A50419" w:rsidP="00B42B2E">
      <w:pPr>
        <w:tabs>
          <w:tab w:val="right" w:pos="270"/>
        </w:tabs>
        <w:spacing w:after="0" w:line="240" w:lineRule="auto"/>
        <w:contextualSpacing/>
        <w:jc w:val="lowKashida"/>
        <w:rPr>
          <w:rFonts w:ascii="Simplified Arabic" w:eastAsia="Calibri" w:hAnsi="Simplified Arabic" w:cs="Simplified Arabic"/>
          <w:sz w:val="24"/>
          <w:szCs w:val="24"/>
          <w:rtl/>
        </w:rPr>
      </w:pPr>
      <w:r w:rsidRPr="004E5247">
        <w:rPr>
          <w:rFonts w:ascii="Simplified Arabic" w:eastAsia="Calibri" w:hAnsi="Simplified Arabic" w:cs="Simplified Arabic" w:hint="cs"/>
          <w:sz w:val="24"/>
          <w:szCs w:val="24"/>
          <w:rtl/>
        </w:rPr>
        <w:t>4</w:t>
      </w:r>
      <w:r w:rsidR="00DD768A" w:rsidRPr="004E5247">
        <w:rPr>
          <w:rFonts w:ascii="Simplified Arabic" w:eastAsia="Calibri" w:hAnsi="Simplified Arabic" w:cs="Simplified Arabic" w:hint="cs"/>
          <w:sz w:val="24"/>
          <w:szCs w:val="24"/>
          <w:rtl/>
        </w:rPr>
        <w:t>-</w:t>
      </w:r>
      <w:r w:rsidR="009D4277">
        <w:rPr>
          <w:rFonts w:ascii="Simplified Arabic" w:eastAsia="Calibri" w:hAnsi="Simplified Arabic" w:cs="Simplified Arabic" w:hint="cs"/>
          <w:sz w:val="24"/>
          <w:szCs w:val="24"/>
          <w:rtl/>
        </w:rPr>
        <w:t xml:space="preserve">فهمي </w:t>
      </w:r>
      <w:r w:rsidR="00D35545">
        <w:rPr>
          <w:rFonts w:ascii="Simplified Arabic" w:eastAsia="Calibri" w:hAnsi="Simplified Arabic" w:cs="Simplified Arabic" w:hint="cs"/>
          <w:sz w:val="24"/>
          <w:szCs w:val="24"/>
          <w:rtl/>
        </w:rPr>
        <w:t>حسن</w:t>
      </w:r>
      <w:r w:rsidR="00D35545" w:rsidRPr="004E5247">
        <w:rPr>
          <w:rFonts w:ascii="Simplified Arabic" w:eastAsia="Calibri" w:hAnsi="Simplified Arabic" w:cs="Simplified Arabic" w:hint="cs"/>
          <w:sz w:val="24"/>
          <w:szCs w:val="24"/>
          <w:rtl/>
        </w:rPr>
        <w:t xml:space="preserve">. </w:t>
      </w:r>
      <w:r w:rsidR="00D35545" w:rsidRPr="004E5247">
        <w:rPr>
          <w:rFonts w:ascii="Simplified Arabic" w:eastAsia="Calibri" w:hAnsi="Simplified Arabic" w:cs="Simplified Arabic"/>
          <w:sz w:val="24"/>
          <w:szCs w:val="24"/>
          <w:rtl/>
        </w:rPr>
        <w:t>(</w:t>
      </w:r>
      <w:r w:rsidR="00DD768A" w:rsidRPr="004E5247">
        <w:rPr>
          <w:rFonts w:ascii="Simplified Arabic" w:eastAsia="Calibri" w:hAnsi="Simplified Arabic" w:cs="Simplified Arabic"/>
          <w:sz w:val="24"/>
          <w:szCs w:val="24"/>
          <w:rtl/>
        </w:rPr>
        <w:t xml:space="preserve">2002). </w:t>
      </w:r>
      <w:r w:rsidR="00D35545">
        <w:rPr>
          <w:rFonts w:ascii="Simplified Arabic" w:eastAsia="Calibri" w:hAnsi="Simplified Arabic" w:cs="Simplified Arabic" w:hint="cs"/>
          <w:sz w:val="24"/>
          <w:szCs w:val="24"/>
          <w:rtl/>
        </w:rPr>
        <w:t>مفاهيم</w:t>
      </w:r>
      <w:r w:rsidR="009D4277" w:rsidRPr="009D4277">
        <w:rPr>
          <w:rFonts w:ascii="Simplified Arabic" w:eastAsia="Calibri" w:hAnsi="Simplified Arabic" w:cs="Simplified Arabic"/>
          <w:sz w:val="24"/>
          <w:szCs w:val="24"/>
          <w:rtl/>
        </w:rPr>
        <w:t xml:space="preserve"> </w:t>
      </w:r>
      <w:r w:rsidR="00D35545">
        <w:rPr>
          <w:rFonts w:ascii="Simplified Arabic" w:eastAsia="Calibri" w:hAnsi="Simplified Arabic" w:cs="Simplified Arabic" w:hint="cs"/>
          <w:sz w:val="24"/>
          <w:szCs w:val="24"/>
          <w:rtl/>
        </w:rPr>
        <w:t>الخدمة</w:t>
      </w:r>
      <w:r w:rsidR="009D4277" w:rsidRPr="009D4277">
        <w:rPr>
          <w:rFonts w:ascii="Simplified Arabic" w:eastAsia="Calibri" w:hAnsi="Simplified Arabic" w:cs="Simplified Arabic"/>
          <w:sz w:val="24"/>
          <w:szCs w:val="24"/>
          <w:rtl/>
        </w:rPr>
        <w:t xml:space="preserve"> </w:t>
      </w:r>
      <w:r w:rsidR="00D35545">
        <w:rPr>
          <w:rFonts w:ascii="Simplified Arabic" w:eastAsia="Calibri" w:hAnsi="Simplified Arabic" w:cs="Simplified Arabic" w:hint="cs"/>
          <w:sz w:val="24"/>
          <w:szCs w:val="24"/>
          <w:rtl/>
        </w:rPr>
        <w:t>الاجتماعية</w:t>
      </w:r>
      <w:r w:rsidR="009D4277" w:rsidRPr="009D4277">
        <w:rPr>
          <w:rFonts w:ascii="Simplified Arabic" w:eastAsia="Calibri" w:hAnsi="Simplified Arabic" w:cs="Simplified Arabic"/>
          <w:sz w:val="24"/>
          <w:szCs w:val="24"/>
          <w:rtl/>
        </w:rPr>
        <w:t xml:space="preserve"> </w:t>
      </w:r>
      <w:r w:rsidR="00D35545">
        <w:rPr>
          <w:rFonts w:ascii="Simplified Arabic" w:eastAsia="Calibri" w:hAnsi="Simplified Arabic" w:cs="Simplified Arabic" w:hint="cs"/>
          <w:sz w:val="24"/>
          <w:szCs w:val="24"/>
          <w:rtl/>
        </w:rPr>
        <w:t>في</w:t>
      </w:r>
      <w:r w:rsidR="009D4277" w:rsidRPr="009D4277">
        <w:rPr>
          <w:rFonts w:ascii="Simplified Arabic" w:eastAsia="Calibri" w:hAnsi="Simplified Arabic" w:cs="Simplified Arabic"/>
          <w:sz w:val="24"/>
          <w:szCs w:val="24"/>
          <w:rtl/>
        </w:rPr>
        <w:t xml:space="preserve"> </w:t>
      </w:r>
      <w:r w:rsidR="00D35545">
        <w:rPr>
          <w:rFonts w:ascii="Simplified Arabic" w:eastAsia="Calibri" w:hAnsi="Simplified Arabic" w:cs="Simplified Arabic" w:hint="cs"/>
          <w:sz w:val="24"/>
          <w:szCs w:val="24"/>
          <w:rtl/>
        </w:rPr>
        <w:t>مجالات</w:t>
      </w:r>
      <w:r w:rsidR="009D4277" w:rsidRPr="009D4277">
        <w:rPr>
          <w:rFonts w:ascii="Simplified Arabic" w:eastAsia="Calibri" w:hAnsi="Simplified Arabic" w:cs="Simplified Arabic"/>
          <w:sz w:val="24"/>
          <w:szCs w:val="24"/>
          <w:rtl/>
        </w:rPr>
        <w:t xml:space="preserve"> </w:t>
      </w:r>
      <w:r w:rsidR="00D35545">
        <w:rPr>
          <w:rFonts w:ascii="Simplified Arabic" w:eastAsia="Calibri" w:hAnsi="Simplified Arabic" w:cs="Simplified Arabic" w:hint="cs"/>
          <w:sz w:val="24"/>
          <w:szCs w:val="24"/>
          <w:rtl/>
        </w:rPr>
        <w:t>الممارسة</w:t>
      </w:r>
      <w:r w:rsidR="009D4277" w:rsidRPr="009D4277">
        <w:rPr>
          <w:rFonts w:ascii="Simplified Arabic" w:eastAsia="Calibri" w:hAnsi="Simplified Arabic" w:cs="Simplified Arabic"/>
          <w:sz w:val="24"/>
          <w:szCs w:val="24"/>
          <w:rtl/>
        </w:rPr>
        <w:t xml:space="preserve"> </w:t>
      </w:r>
      <w:r w:rsidR="00D35545">
        <w:rPr>
          <w:rFonts w:ascii="Simplified Arabic" w:eastAsia="Calibri" w:hAnsi="Simplified Arabic" w:cs="Simplified Arabic" w:hint="cs"/>
          <w:sz w:val="24"/>
          <w:szCs w:val="24"/>
          <w:rtl/>
        </w:rPr>
        <w:t>المهنية</w:t>
      </w:r>
      <w:r w:rsidR="00DD768A" w:rsidRPr="004E5247">
        <w:rPr>
          <w:rFonts w:ascii="Simplified Arabic" w:eastAsia="Calibri" w:hAnsi="Simplified Arabic" w:cs="Simplified Arabic"/>
          <w:sz w:val="24"/>
          <w:szCs w:val="24"/>
          <w:rtl/>
        </w:rPr>
        <w:t xml:space="preserve">، بحث منشور في مجلة مستقبل التربية، المركز العربي التنمية، العدد26, مجلد8. </w:t>
      </w:r>
    </w:p>
    <w:p w14:paraId="024BBE63" w14:textId="38EFC336" w:rsidR="005B158D" w:rsidRPr="004E5247" w:rsidRDefault="00DD768A" w:rsidP="00263A68">
      <w:pPr>
        <w:tabs>
          <w:tab w:val="right" w:pos="270"/>
          <w:tab w:val="left" w:pos="5906"/>
        </w:tabs>
        <w:spacing w:after="0" w:line="240" w:lineRule="auto"/>
        <w:contextualSpacing/>
        <w:rPr>
          <w:rFonts w:ascii="Simplified Arabic" w:eastAsia="Calibri" w:hAnsi="Simplified Arabic" w:cs="Simplified Arabic"/>
          <w:b/>
          <w:bCs/>
          <w:rtl/>
        </w:rPr>
      </w:pPr>
      <w:r w:rsidRPr="004E5247">
        <w:rPr>
          <w:rFonts w:ascii="Simplified Arabic" w:eastAsia="Calibri" w:hAnsi="Simplified Arabic" w:cs="Simplified Arabic" w:hint="cs"/>
          <w:b/>
          <w:bCs/>
          <w:sz w:val="24"/>
          <w:szCs w:val="24"/>
          <w:rtl/>
        </w:rPr>
        <w:t xml:space="preserve">ثانياً- المراجع </w:t>
      </w:r>
      <w:r w:rsidR="00D35545" w:rsidRPr="004E5247">
        <w:rPr>
          <w:rFonts w:ascii="Simplified Arabic" w:eastAsia="Calibri" w:hAnsi="Simplified Arabic" w:cs="Simplified Arabic" w:hint="cs"/>
          <w:b/>
          <w:bCs/>
          <w:sz w:val="24"/>
          <w:szCs w:val="24"/>
          <w:rtl/>
        </w:rPr>
        <w:t>الأجنبية:</w:t>
      </w:r>
      <w:r w:rsidR="00930A19" w:rsidRPr="004E5247">
        <w:rPr>
          <w:rFonts w:ascii="Simplified Arabic" w:eastAsia="Calibri" w:hAnsi="Simplified Arabic" w:cs="Simplified Arabic"/>
          <w:b/>
          <w:bCs/>
          <w:sz w:val="24"/>
          <w:szCs w:val="24"/>
          <w:rtl/>
        </w:rPr>
        <w:tab/>
      </w:r>
      <w:r w:rsidR="00933CB0" w:rsidRPr="004E5247">
        <w:rPr>
          <w:rFonts w:asciiTheme="majorBidi" w:eastAsia="Calibri" w:hAnsiTheme="majorBidi" w:cstheme="majorBidi"/>
          <w:rtl/>
          <w:lang w:bidi="ar-EG"/>
        </w:rPr>
        <w:t>.‏</w:t>
      </w:r>
    </w:p>
    <w:p w14:paraId="48D741B0" w14:textId="6522FC40" w:rsidR="005B158D" w:rsidRPr="004E5247" w:rsidRDefault="00263A68" w:rsidP="00A54A9D">
      <w:pPr>
        <w:bidi w:val="0"/>
        <w:spacing w:after="0" w:line="240" w:lineRule="auto"/>
        <w:jc w:val="lowKashida"/>
        <w:rPr>
          <w:rFonts w:asciiTheme="majorBidi" w:eastAsia="Calibri" w:hAnsiTheme="majorBidi" w:cstheme="majorBidi"/>
          <w:sz w:val="24"/>
          <w:szCs w:val="24"/>
          <w:lang w:bidi="ar-EG"/>
        </w:rPr>
      </w:pPr>
      <w:r w:rsidRPr="004E5247">
        <w:rPr>
          <w:rFonts w:asciiTheme="majorBidi" w:eastAsia="Calibri" w:hAnsiTheme="majorBidi" w:cstheme="majorBidi"/>
          <w:sz w:val="24"/>
          <w:szCs w:val="24"/>
          <w:lang w:bidi="ar-EG"/>
        </w:rPr>
        <w:t>1</w:t>
      </w:r>
      <w:r w:rsidR="00A8022A" w:rsidRPr="004E5247">
        <w:rPr>
          <w:rFonts w:asciiTheme="majorBidi" w:eastAsia="Calibri" w:hAnsiTheme="majorBidi" w:cstheme="majorBidi"/>
          <w:sz w:val="24"/>
          <w:szCs w:val="24"/>
          <w:lang w:bidi="ar-EG"/>
        </w:rPr>
        <w:t>-</w:t>
      </w:r>
      <w:r w:rsidR="00D35545" w:rsidRPr="00D35545">
        <w:rPr>
          <w:rFonts w:asciiTheme="majorBidi" w:eastAsia="Calibri" w:hAnsiTheme="majorBidi" w:cstheme="majorBidi"/>
          <w:sz w:val="24"/>
          <w:szCs w:val="24"/>
          <w:lang w:bidi="ar-EG"/>
        </w:rPr>
        <w:t>Deutscher, I. (1966). Words and Deeds: Social Science and Social Policy. Social Problems, 13(3), 235–254. https://doi.org/10.2307/799252</w:t>
      </w:r>
    </w:p>
    <w:p w14:paraId="19C55806" w14:textId="3A6FCCC0" w:rsidR="005B158D" w:rsidRPr="004E5247" w:rsidRDefault="00263A68" w:rsidP="00A54A9D">
      <w:pPr>
        <w:bidi w:val="0"/>
        <w:spacing w:after="0" w:line="240" w:lineRule="auto"/>
        <w:jc w:val="lowKashida"/>
        <w:rPr>
          <w:rFonts w:asciiTheme="majorBidi" w:eastAsia="Calibri" w:hAnsiTheme="majorBidi" w:cstheme="majorBidi"/>
          <w:sz w:val="24"/>
          <w:szCs w:val="24"/>
          <w:rtl/>
          <w:lang w:bidi="ar-EG"/>
        </w:rPr>
      </w:pPr>
      <w:r w:rsidRPr="004E5247">
        <w:rPr>
          <w:rFonts w:asciiTheme="majorBidi" w:eastAsia="Calibri" w:hAnsiTheme="majorBidi" w:cstheme="majorBidi"/>
          <w:sz w:val="24"/>
          <w:szCs w:val="24"/>
          <w:lang w:bidi="ar-EG"/>
        </w:rPr>
        <w:t>2</w:t>
      </w:r>
      <w:r w:rsidR="00746B47" w:rsidRPr="004E5247">
        <w:rPr>
          <w:rFonts w:asciiTheme="majorBidi" w:eastAsia="Calibri" w:hAnsiTheme="majorBidi" w:cstheme="majorBidi"/>
          <w:sz w:val="24"/>
          <w:szCs w:val="24"/>
          <w:lang w:bidi="ar-EG"/>
        </w:rPr>
        <w:t>-</w:t>
      </w:r>
      <w:r w:rsidR="00D35545" w:rsidRPr="00D35545">
        <w:rPr>
          <w:rFonts w:asciiTheme="majorBidi" w:eastAsia="Calibri" w:hAnsiTheme="majorBidi" w:cstheme="majorBidi"/>
          <w:sz w:val="24"/>
          <w:szCs w:val="24"/>
          <w:lang w:bidi="ar-EG"/>
        </w:rPr>
        <w:t>Biały, B. (2017). Social Media—From Social Exchange to Battlefield. The Cyber Defense Review, 2(2), 69–90. http://www.jstor.org/stable/26267344</w:t>
      </w:r>
    </w:p>
    <w:p w14:paraId="0AFB7D18" w14:textId="309D394F" w:rsidR="005B158D" w:rsidRDefault="00263A68" w:rsidP="0099511E">
      <w:pPr>
        <w:bidi w:val="0"/>
        <w:spacing w:after="0" w:line="240" w:lineRule="auto"/>
        <w:jc w:val="lowKashida"/>
        <w:rPr>
          <w:rFonts w:asciiTheme="majorBidi" w:eastAsia="Calibri" w:hAnsiTheme="majorBidi" w:cstheme="majorBidi"/>
          <w:sz w:val="24"/>
          <w:szCs w:val="24"/>
          <w:lang w:bidi="ar-EG"/>
        </w:rPr>
      </w:pPr>
      <w:r w:rsidRPr="004E5247">
        <w:rPr>
          <w:rFonts w:asciiTheme="majorBidi" w:eastAsia="Calibri" w:hAnsiTheme="majorBidi" w:cstheme="majorBidi"/>
          <w:sz w:val="24"/>
          <w:szCs w:val="24"/>
          <w:lang w:bidi="ar-EG"/>
        </w:rPr>
        <w:t>3</w:t>
      </w:r>
      <w:r w:rsidR="00746B47" w:rsidRPr="004E5247">
        <w:rPr>
          <w:rFonts w:asciiTheme="majorBidi" w:eastAsia="Calibri" w:hAnsiTheme="majorBidi" w:cstheme="majorBidi"/>
          <w:sz w:val="24"/>
          <w:szCs w:val="24"/>
          <w:lang w:bidi="ar-EG"/>
        </w:rPr>
        <w:t>-</w:t>
      </w:r>
      <w:r w:rsidR="00D35545" w:rsidRPr="00D35545">
        <w:rPr>
          <w:rFonts w:asciiTheme="majorBidi" w:eastAsia="Calibri" w:hAnsiTheme="majorBidi" w:cstheme="majorBidi"/>
          <w:sz w:val="24"/>
          <w:szCs w:val="24"/>
          <w:lang w:bidi="ar-EG"/>
        </w:rPr>
        <w:t>Coiera, E. (2013). SOCIAL NETWORKS, SOCIAL MEDIA, AND SOCIAL DISEASES. BMJ: British Medical Journal, 346(7912), 22–24. http://www.jstor.org/stable/23494882</w:t>
      </w:r>
    </w:p>
    <w:p w14:paraId="61DA3B26" w14:textId="78930FC5" w:rsidR="00D35545" w:rsidRPr="004E5247" w:rsidRDefault="00D35545" w:rsidP="00D35545">
      <w:pPr>
        <w:bidi w:val="0"/>
        <w:spacing w:after="0" w:line="240" w:lineRule="auto"/>
        <w:jc w:val="lowKashida"/>
        <w:rPr>
          <w:rFonts w:asciiTheme="majorBidi" w:eastAsia="Calibri" w:hAnsiTheme="majorBidi" w:cstheme="majorBidi"/>
          <w:sz w:val="24"/>
          <w:szCs w:val="24"/>
          <w:lang w:bidi="ar-EG"/>
        </w:rPr>
      </w:pPr>
      <w:r>
        <w:rPr>
          <w:rFonts w:asciiTheme="majorBidi" w:eastAsia="Calibri" w:hAnsiTheme="majorBidi" w:cstheme="majorBidi"/>
          <w:sz w:val="24"/>
          <w:szCs w:val="24"/>
          <w:lang w:bidi="ar-EG"/>
        </w:rPr>
        <w:t xml:space="preserve">4- </w:t>
      </w:r>
      <w:r w:rsidRPr="00D35545">
        <w:rPr>
          <w:rFonts w:asciiTheme="majorBidi" w:eastAsia="Calibri" w:hAnsiTheme="majorBidi" w:cstheme="majorBidi"/>
          <w:sz w:val="24"/>
          <w:szCs w:val="24"/>
          <w:lang w:bidi="ar-EG"/>
        </w:rPr>
        <w:t xml:space="preserve">Mahapatra, S., &amp; Plagemann, J. (2019). </w:t>
      </w:r>
      <w:r w:rsidRPr="00D35545">
        <w:rPr>
          <w:rFonts w:asciiTheme="majorBidi" w:eastAsia="Calibri" w:hAnsiTheme="majorBidi" w:cstheme="majorBidi"/>
          <w:sz w:val="24"/>
          <w:szCs w:val="24"/>
          <w:lang w:bidi="ar-EG"/>
        </w:rPr>
        <w:t>Polarization</w:t>
      </w:r>
      <w:r w:rsidRPr="00D35545">
        <w:rPr>
          <w:rFonts w:asciiTheme="majorBidi" w:eastAsia="Calibri" w:hAnsiTheme="majorBidi" w:cstheme="majorBidi"/>
          <w:sz w:val="24"/>
          <w:szCs w:val="24"/>
          <w:lang w:bidi="ar-EG"/>
        </w:rPr>
        <w:t xml:space="preserve"> and </w:t>
      </w:r>
      <w:r w:rsidRPr="00D35545">
        <w:rPr>
          <w:rFonts w:asciiTheme="majorBidi" w:eastAsia="Calibri" w:hAnsiTheme="majorBidi" w:cstheme="majorBidi"/>
          <w:sz w:val="24"/>
          <w:szCs w:val="24"/>
          <w:lang w:bidi="ar-EG"/>
        </w:rPr>
        <w:t>Politicization</w:t>
      </w:r>
      <w:r w:rsidRPr="00D35545">
        <w:rPr>
          <w:rFonts w:asciiTheme="majorBidi" w:eastAsia="Calibri" w:hAnsiTheme="majorBidi" w:cstheme="majorBidi"/>
          <w:sz w:val="24"/>
          <w:szCs w:val="24"/>
          <w:lang w:bidi="ar-EG"/>
        </w:rPr>
        <w:t>: The Social Media Strategies of Indian Political Parties. German Institute of Global and Area Studies (GIGA). http://www.jstor.org/stable/resrep24806</w:t>
      </w:r>
    </w:p>
    <w:p w14:paraId="6828BACB" w14:textId="77777777" w:rsidR="005B158D" w:rsidRPr="00B42B2E" w:rsidRDefault="005B158D" w:rsidP="00E96263">
      <w:pPr>
        <w:spacing w:after="0" w:line="240" w:lineRule="auto"/>
        <w:jc w:val="center"/>
        <w:rPr>
          <w:rFonts w:ascii="Simplified Arabic" w:eastAsia="Calibri" w:hAnsi="Simplified Arabic" w:cs="Simplified Arabic"/>
          <w:b/>
          <w:bCs/>
          <w:rtl/>
          <w:lang w:bidi="ar-EG"/>
        </w:rPr>
      </w:pPr>
    </w:p>
    <w:p w14:paraId="06E695D7" w14:textId="77777777" w:rsidR="005B158D" w:rsidRPr="00B42B2E" w:rsidRDefault="005B158D" w:rsidP="00E96263">
      <w:pPr>
        <w:spacing w:after="0" w:line="240" w:lineRule="auto"/>
        <w:jc w:val="center"/>
        <w:rPr>
          <w:rFonts w:ascii="Simplified Arabic" w:eastAsia="Calibri" w:hAnsi="Simplified Arabic" w:cs="Simplified Arabic"/>
          <w:b/>
          <w:bCs/>
          <w:rtl/>
          <w:lang w:bidi="ar-EG"/>
        </w:rPr>
      </w:pPr>
    </w:p>
    <w:p w14:paraId="750C9CB3" w14:textId="77777777" w:rsidR="005B158D" w:rsidRPr="00B42B2E" w:rsidRDefault="005B158D" w:rsidP="00E96263">
      <w:pPr>
        <w:spacing w:after="0" w:line="240" w:lineRule="auto"/>
        <w:jc w:val="center"/>
        <w:rPr>
          <w:rFonts w:ascii="Simplified Arabic" w:eastAsia="Calibri" w:hAnsi="Simplified Arabic" w:cs="Simplified Arabic"/>
          <w:b/>
          <w:bCs/>
          <w:rtl/>
          <w:lang w:bidi="ar-EG"/>
        </w:rPr>
      </w:pPr>
    </w:p>
    <w:sectPr w:rsidR="005B158D" w:rsidRPr="00B42B2E" w:rsidSect="0046571B">
      <w:footerReference w:type="default" r:id="rId8"/>
      <w:pgSz w:w="10319" w:h="14571" w:code="13"/>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A0CA" w14:textId="77777777" w:rsidR="00DF6B8C" w:rsidRDefault="00DF6B8C" w:rsidP="00AA2DDE">
      <w:pPr>
        <w:spacing w:after="0" w:line="240" w:lineRule="auto"/>
      </w:pPr>
      <w:r>
        <w:separator/>
      </w:r>
    </w:p>
  </w:endnote>
  <w:endnote w:type="continuationSeparator" w:id="0">
    <w:p w14:paraId="726B5F5A" w14:textId="77777777" w:rsidR="00DF6B8C" w:rsidRDefault="00DF6B8C" w:rsidP="00AA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321D" w14:textId="77777777" w:rsidR="006C3A12" w:rsidRPr="004B2CD9" w:rsidRDefault="006C3A12" w:rsidP="0046571B">
    <w:pPr>
      <w:pStyle w:val="Footer"/>
      <w:rPr>
        <w:b/>
        <w:bCs/>
        <w:sz w:val="20"/>
        <w:szCs w:val="20"/>
        <w:rtl/>
        <w:lang w:bidi="ar-EG"/>
      </w:rPr>
    </w:pPr>
    <w:r w:rsidRPr="004B2CD9">
      <w:rPr>
        <w:rFonts w:hint="cs"/>
        <w:b/>
        <w:bCs/>
        <w:sz w:val="20"/>
        <w:szCs w:val="20"/>
        <w:rtl/>
        <w:lang w:bidi="ar-EG"/>
      </w:rPr>
      <w:t xml:space="preserve">الموقع </w:t>
    </w:r>
    <w:r>
      <w:rPr>
        <w:rFonts w:hint="cs"/>
        <w:b/>
        <w:bCs/>
        <w:sz w:val="20"/>
        <w:szCs w:val="20"/>
        <w:rtl/>
        <w:lang w:bidi="ar-EG"/>
      </w:rPr>
      <w:t>الالكتروني</w:t>
    </w:r>
    <w:r w:rsidRPr="004B2CD9">
      <w:rPr>
        <w:rFonts w:hint="cs"/>
        <w:b/>
        <w:bCs/>
        <w:sz w:val="20"/>
        <w:szCs w:val="20"/>
        <w:rtl/>
        <w:lang w:bidi="ar-EG"/>
      </w:rPr>
      <w:t xml:space="preserve">: </w:t>
    </w:r>
    <w:hyperlink r:id="rId1" w:history="1">
      <w:r w:rsidRPr="004B2CD9">
        <w:rPr>
          <w:b/>
          <w:bCs/>
          <w:sz w:val="20"/>
          <w:szCs w:val="20"/>
          <w:lang w:bidi="ar-EG"/>
        </w:rPr>
        <w:t>https://sjss.journals.ekb.eg</w:t>
      </w:r>
      <w:r w:rsidRPr="004B2CD9">
        <w:rPr>
          <w:b/>
          <w:bCs/>
          <w:sz w:val="20"/>
          <w:szCs w:val="20"/>
          <w:rtl/>
          <w:lang w:bidi="ar-EG"/>
        </w:rPr>
        <w:t>/</w:t>
      </w:r>
    </w:hyperlink>
    <w:r w:rsidRPr="004B2CD9">
      <w:rPr>
        <w:rFonts w:hint="cs"/>
        <w:b/>
        <w:bCs/>
        <w:sz w:val="20"/>
        <w:szCs w:val="20"/>
        <w:rtl/>
        <w:lang w:bidi="ar-EG"/>
      </w:rPr>
      <w:t xml:space="preserve">         </w:t>
    </w:r>
    <w:r>
      <w:rPr>
        <w:rFonts w:hint="cs"/>
        <w:b/>
        <w:bCs/>
        <w:sz w:val="20"/>
        <w:szCs w:val="20"/>
        <w:rtl/>
        <w:lang w:bidi="ar-EG"/>
      </w:rPr>
      <w:t xml:space="preserve">         </w:t>
    </w:r>
    <w:r w:rsidRPr="004B2CD9">
      <w:rPr>
        <w:rFonts w:hint="cs"/>
        <w:b/>
        <w:bCs/>
        <w:sz w:val="20"/>
        <w:szCs w:val="20"/>
        <w:rtl/>
        <w:lang w:bidi="ar-EG"/>
      </w:rPr>
      <w:t xml:space="preserve"> البريد الالكتروني: </w:t>
    </w:r>
    <w:hyperlink r:id="rId2" w:history="1">
      <w:r w:rsidRPr="004B2CD9">
        <w:rPr>
          <w:rStyle w:val="Hyperlink"/>
          <w:rFonts w:ascii="Calibri" w:hAnsi="Calibri" w:cs="Arial"/>
          <w:b/>
          <w:bCs/>
          <w:color w:val="auto"/>
          <w:sz w:val="18"/>
          <w:szCs w:val="20"/>
          <w:u w:val="none"/>
          <w:lang w:eastAsia="ja-JP" w:bidi="ar-EG"/>
        </w:rPr>
        <w:t>swork_journal@aswu.edu.eg</w:t>
      </w:r>
    </w:hyperlink>
  </w:p>
  <w:p w14:paraId="54F965BD" w14:textId="77777777" w:rsidR="006C3A12" w:rsidRDefault="006C3A12">
    <w:pPr>
      <w:pStyle w:val="Footer"/>
      <w:jc w:val="center"/>
      <w:rPr>
        <w:rtl/>
        <w:lang w:bidi="ar-EG"/>
      </w:rPr>
    </w:pPr>
  </w:p>
  <w:sdt>
    <w:sdtPr>
      <w:rPr>
        <w:rtl/>
      </w:rPr>
      <w:id w:val="-578596837"/>
      <w:docPartObj>
        <w:docPartGallery w:val="Page Numbers (Bottom of Page)"/>
        <w:docPartUnique/>
      </w:docPartObj>
    </w:sdtPr>
    <w:sdtEndPr>
      <w:rPr>
        <w:noProof/>
      </w:rPr>
    </w:sdtEndPr>
    <w:sdtContent>
      <w:p w14:paraId="7EC0F061" w14:textId="21B3DAFC" w:rsidR="006C3A12" w:rsidRDefault="006C3A12">
        <w:pPr>
          <w:pStyle w:val="Footer"/>
          <w:jc w:val="center"/>
        </w:pPr>
        <w:r>
          <w:fldChar w:fldCharType="begin"/>
        </w:r>
        <w:r>
          <w:instrText xml:space="preserve"> PAGE   \* MERGEFORMAT </w:instrText>
        </w:r>
        <w:r>
          <w:fldChar w:fldCharType="separate"/>
        </w:r>
        <w:r w:rsidR="00EA2D4A">
          <w:rPr>
            <w:noProof/>
            <w:rtl/>
          </w:rPr>
          <w:t>12</w:t>
        </w:r>
        <w:r>
          <w:rPr>
            <w:noProof/>
          </w:rPr>
          <w:fldChar w:fldCharType="end"/>
        </w:r>
      </w:p>
    </w:sdtContent>
  </w:sdt>
  <w:p w14:paraId="4AD2A895" w14:textId="77777777" w:rsidR="006C3A12" w:rsidRDefault="006C3A12" w:rsidP="00AD40E5">
    <w:pPr>
      <w:pStyle w:val="Footer"/>
      <w:rPr>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CEAC" w14:textId="77777777" w:rsidR="00DF6B8C" w:rsidRDefault="00DF6B8C" w:rsidP="00AA2DDE">
      <w:pPr>
        <w:spacing w:after="0" w:line="240" w:lineRule="auto"/>
      </w:pPr>
      <w:r>
        <w:separator/>
      </w:r>
    </w:p>
  </w:footnote>
  <w:footnote w:type="continuationSeparator" w:id="0">
    <w:p w14:paraId="6363A160" w14:textId="77777777" w:rsidR="00DF6B8C" w:rsidRDefault="00DF6B8C" w:rsidP="00AA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FB8"/>
    <w:multiLevelType w:val="hybridMultilevel"/>
    <w:tmpl w:val="A922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4D65"/>
    <w:multiLevelType w:val="hybridMultilevel"/>
    <w:tmpl w:val="5C6067A2"/>
    <w:lvl w:ilvl="0" w:tplc="AD52D57C">
      <w:start w:val="1"/>
      <w:numFmt w:val="arabicAbjad"/>
      <w:lvlText w:val="(%1)"/>
      <w:lvlJc w:val="left"/>
      <w:pPr>
        <w:tabs>
          <w:tab w:val="num" w:pos="567"/>
        </w:tabs>
        <w:ind w:left="567" w:hanging="567"/>
      </w:pPr>
      <w:rPr>
        <w:rFonts w:ascii="Simplified Arabic" w:hAnsi="Simplified Arabic" w:cs="Simplified Arabic" w:hint="default"/>
        <w:b/>
        <w:bCs/>
      </w:rPr>
    </w:lvl>
    <w:lvl w:ilvl="1" w:tplc="124080E2">
      <w:start w:val="1"/>
      <w:numFmt w:val="decimal"/>
      <w:lvlText w:val="%2."/>
      <w:lvlJc w:val="left"/>
      <w:pPr>
        <w:tabs>
          <w:tab w:val="num" w:pos="567"/>
        </w:tabs>
        <w:ind w:left="567" w:hanging="567"/>
      </w:pPr>
      <w:rPr>
        <w:rFonts w:ascii="Simplified Arabic" w:hAnsi="Simplified Arabic" w:cs="Simplified Arabic"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B4D42"/>
    <w:multiLevelType w:val="hybridMultilevel"/>
    <w:tmpl w:val="A700446A"/>
    <w:lvl w:ilvl="0" w:tplc="2D28B884">
      <w:start w:val="1"/>
      <w:numFmt w:val="bullet"/>
      <w:lvlText w:val="-"/>
      <w:lvlJc w:val="left"/>
      <w:pPr>
        <w:tabs>
          <w:tab w:val="num" w:pos="567"/>
        </w:tabs>
        <w:ind w:left="567" w:hanging="567"/>
      </w:pPr>
      <w:rPr>
        <w:rFonts w:ascii="Times New Roman" w:eastAsia="Times New Roman" w:hAnsi="Times New Roman" w:cs="Times New Roman" w:hint="default"/>
        <w:b/>
        <w:bCs w:val="0"/>
      </w:rPr>
    </w:lvl>
    <w:lvl w:ilvl="1" w:tplc="8B327B54">
      <w:start w:val="1"/>
      <w:numFmt w:val="bullet"/>
      <w:lvlText w:val=""/>
      <w:lvlJc w:val="left"/>
      <w:pPr>
        <w:tabs>
          <w:tab w:val="num" w:pos="1647"/>
        </w:tabs>
        <w:ind w:left="1647" w:hanging="567"/>
      </w:pPr>
      <w:rPr>
        <w:rFonts w:ascii="Wingdings" w:hAnsi="Wingdings" w:hint="default"/>
        <w:b/>
        <w:bC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B73E4"/>
    <w:multiLevelType w:val="hybridMultilevel"/>
    <w:tmpl w:val="A9E89CA6"/>
    <w:lvl w:ilvl="0" w:tplc="A04E50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C0B7F"/>
    <w:multiLevelType w:val="multilevel"/>
    <w:tmpl w:val="E2824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069F0"/>
    <w:multiLevelType w:val="hybridMultilevel"/>
    <w:tmpl w:val="CC2C5434"/>
    <w:lvl w:ilvl="0" w:tplc="9C0AC83A">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DF04B4"/>
    <w:multiLevelType w:val="hybridMultilevel"/>
    <w:tmpl w:val="53C41F74"/>
    <w:lvl w:ilvl="0" w:tplc="5BE27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74557"/>
    <w:multiLevelType w:val="hybridMultilevel"/>
    <w:tmpl w:val="A1DC1A7E"/>
    <w:lvl w:ilvl="0" w:tplc="2A30E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507BE"/>
    <w:multiLevelType w:val="hybridMultilevel"/>
    <w:tmpl w:val="389E7F7A"/>
    <w:lvl w:ilvl="0" w:tplc="D01C625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62DB1"/>
    <w:multiLevelType w:val="hybridMultilevel"/>
    <w:tmpl w:val="4C4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130E7"/>
    <w:multiLevelType w:val="hybridMultilevel"/>
    <w:tmpl w:val="6792D2B8"/>
    <w:lvl w:ilvl="0" w:tplc="0206162E">
      <w:start w:val="1"/>
      <w:numFmt w:val="decimal"/>
      <w:lvlText w:val="%1-"/>
      <w:lvlJc w:val="left"/>
      <w:pPr>
        <w:ind w:left="36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D39E4"/>
    <w:multiLevelType w:val="hybridMultilevel"/>
    <w:tmpl w:val="5008C48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3CEA1749"/>
    <w:multiLevelType w:val="hybridMultilevel"/>
    <w:tmpl w:val="E0969288"/>
    <w:lvl w:ilvl="0" w:tplc="B192DDF4">
      <w:numFmt w:val="bullet"/>
      <w:lvlText w:val="-"/>
      <w:lvlJc w:val="left"/>
      <w:pPr>
        <w:ind w:left="720" w:hanging="360"/>
      </w:pPr>
      <w:rPr>
        <w:rFonts w:ascii="Simplified Arabic" w:eastAsiaTheme="minorHAnsi" w:hAnsi="Simplified Arabic" w:cs="Simplified Arabic" w:hint="default"/>
      </w:rPr>
    </w:lvl>
    <w:lvl w:ilvl="1" w:tplc="B192DDF4">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3014"/>
    <w:multiLevelType w:val="hybridMultilevel"/>
    <w:tmpl w:val="2D0E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02800"/>
    <w:multiLevelType w:val="hybridMultilevel"/>
    <w:tmpl w:val="8CB80F70"/>
    <w:lvl w:ilvl="0" w:tplc="5AE0B1E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C7378"/>
    <w:multiLevelType w:val="hybridMultilevel"/>
    <w:tmpl w:val="2AC8B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7B0B15"/>
    <w:multiLevelType w:val="hybridMultilevel"/>
    <w:tmpl w:val="65280D00"/>
    <w:lvl w:ilvl="0" w:tplc="2166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13FDB"/>
    <w:multiLevelType w:val="hybridMultilevel"/>
    <w:tmpl w:val="FE000642"/>
    <w:lvl w:ilvl="0" w:tplc="2D28B884">
      <w:start w:val="1"/>
      <w:numFmt w:val="bullet"/>
      <w:lvlText w:val="-"/>
      <w:lvlJc w:val="left"/>
      <w:pPr>
        <w:ind w:left="72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762EA"/>
    <w:multiLevelType w:val="hybridMultilevel"/>
    <w:tmpl w:val="D812E982"/>
    <w:lvl w:ilvl="0" w:tplc="2A30E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12F10"/>
    <w:multiLevelType w:val="hybridMultilevel"/>
    <w:tmpl w:val="9C1EB066"/>
    <w:lvl w:ilvl="0" w:tplc="EEDE4CC4">
      <w:start w:val="1"/>
      <w:numFmt w:val="decimal"/>
      <w:lvlText w:val="(%1)"/>
      <w:lvlJc w:val="left"/>
      <w:pPr>
        <w:tabs>
          <w:tab w:val="num" w:pos="567"/>
        </w:tabs>
        <w:ind w:left="567" w:hanging="567"/>
      </w:pPr>
      <w:rPr>
        <w:rFonts w:ascii="Simplified Arabic" w:hAnsi="Simplified Arabic" w:cs="Simplified Arabic" w:hint="default"/>
        <w:b/>
        <w:bCs/>
        <w:lang w:bidi="ar-SA"/>
      </w:rPr>
    </w:lvl>
    <w:lvl w:ilvl="1" w:tplc="61BCD24A">
      <w:start w:val="1"/>
      <w:numFmt w:val="decimal"/>
      <w:lvlText w:val="%2."/>
      <w:lvlJc w:val="left"/>
      <w:pPr>
        <w:tabs>
          <w:tab w:val="num" w:pos="567"/>
        </w:tabs>
        <w:ind w:left="567" w:hanging="567"/>
      </w:pPr>
      <w:rPr>
        <w:lang w:bidi="ar-SA"/>
      </w:rPr>
    </w:lvl>
    <w:lvl w:ilvl="2" w:tplc="ACF818A8">
      <w:start w:val="1"/>
      <w:numFmt w:val="arabicAbjad"/>
      <w:lvlText w:val="%3-"/>
      <w:lvlJc w:val="left"/>
      <w:pPr>
        <w:tabs>
          <w:tab w:val="num" w:pos="567"/>
        </w:tabs>
        <w:ind w:left="567" w:hanging="567"/>
      </w:pPr>
    </w:lvl>
    <w:lvl w:ilvl="3" w:tplc="02CA68B8">
      <w:start w:val="1"/>
      <w:numFmt w:val="decimal"/>
      <w:lvlText w:val="%4-"/>
      <w:lvlJc w:val="left"/>
      <w:pPr>
        <w:tabs>
          <w:tab w:val="num" w:pos="2910"/>
        </w:tabs>
        <w:ind w:left="2910" w:hanging="390"/>
      </w:pPr>
    </w:lvl>
    <w:lvl w:ilvl="4" w:tplc="ACF818A8">
      <w:start w:val="1"/>
      <w:numFmt w:val="arabicAbjad"/>
      <w:lvlText w:val="%5-"/>
      <w:lvlJc w:val="left"/>
      <w:pPr>
        <w:tabs>
          <w:tab w:val="num" w:pos="3807"/>
        </w:tabs>
        <w:ind w:left="3807" w:hanging="567"/>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DB0291"/>
    <w:multiLevelType w:val="hybridMultilevel"/>
    <w:tmpl w:val="304A0E5C"/>
    <w:lvl w:ilvl="0" w:tplc="2D28B884">
      <w:start w:val="1"/>
      <w:numFmt w:val="bullet"/>
      <w:lvlText w:val="-"/>
      <w:lvlJc w:val="left"/>
      <w:pPr>
        <w:tabs>
          <w:tab w:val="num" w:pos="567"/>
        </w:tabs>
        <w:ind w:left="567" w:hanging="567"/>
      </w:pPr>
      <w:rPr>
        <w:rFonts w:ascii="Times New Roman" w:eastAsia="Times New Roman" w:hAnsi="Times New Roman" w:cs="Times New Roman" w:hint="default"/>
        <w:b/>
        <w:bCs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BF388D"/>
    <w:multiLevelType w:val="hybridMultilevel"/>
    <w:tmpl w:val="5606BEFE"/>
    <w:lvl w:ilvl="0" w:tplc="B192DDF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396E99"/>
    <w:multiLevelType w:val="hybridMultilevel"/>
    <w:tmpl w:val="6F28AB8C"/>
    <w:lvl w:ilvl="0" w:tplc="DDF21884">
      <w:start w:val="1"/>
      <w:numFmt w:val="decimal"/>
      <w:lvlText w:val="(%1)"/>
      <w:lvlJc w:val="left"/>
      <w:pPr>
        <w:tabs>
          <w:tab w:val="num" w:pos="567"/>
        </w:tabs>
        <w:ind w:left="567" w:hanging="567"/>
      </w:pPr>
      <w:rPr>
        <w:rFont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A51CB"/>
    <w:multiLevelType w:val="hybridMultilevel"/>
    <w:tmpl w:val="2EBC2B74"/>
    <w:lvl w:ilvl="0" w:tplc="2D28B884">
      <w:start w:val="1"/>
      <w:numFmt w:val="bullet"/>
      <w:lvlText w:val="-"/>
      <w:lvlJc w:val="left"/>
      <w:pPr>
        <w:tabs>
          <w:tab w:val="num" w:pos="567"/>
        </w:tabs>
        <w:ind w:left="567" w:hanging="567"/>
      </w:pPr>
      <w:rPr>
        <w:rFonts w:ascii="Times New Roman" w:eastAsia="Times New Roman" w:hAnsi="Times New Roman" w:cs="Times New Roman" w:hint="default"/>
        <w:b/>
        <w:bCs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CA440D"/>
    <w:multiLevelType w:val="hybridMultilevel"/>
    <w:tmpl w:val="CD00232E"/>
    <w:lvl w:ilvl="0" w:tplc="B192DDF4">
      <w:numFmt w:val="bullet"/>
      <w:lvlText w:val="-"/>
      <w:lvlJc w:val="left"/>
      <w:pPr>
        <w:ind w:left="720" w:hanging="360"/>
      </w:pPr>
      <w:rPr>
        <w:rFonts w:ascii="Simplified Arabic" w:eastAsiaTheme="minorHAnsi" w:hAnsi="Simplified Arabic" w:cs="Simplified Arabic" w:hint="default"/>
      </w:rPr>
    </w:lvl>
    <w:lvl w:ilvl="1" w:tplc="B192DDF4">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E4660"/>
    <w:multiLevelType w:val="hybridMultilevel"/>
    <w:tmpl w:val="3976F3B8"/>
    <w:lvl w:ilvl="0" w:tplc="2A30E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61418"/>
    <w:multiLevelType w:val="hybridMultilevel"/>
    <w:tmpl w:val="2B9C4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65EA"/>
    <w:multiLevelType w:val="hybridMultilevel"/>
    <w:tmpl w:val="0DA00320"/>
    <w:lvl w:ilvl="0" w:tplc="DDF21884">
      <w:start w:val="1"/>
      <w:numFmt w:val="decimal"/>
      <w:lvlText w:val="(%1)"/>
      <w:lvlJc w:val="left"/>
      <w:pPr>
        <w:tabs>
          <w:tab w:val="num" w:pos="567"/>
        </w:tabs>
        <w:ind w:left="567" w:hanging="567"/>
      </w:pPr>
      <w:rPr>
        <w:rFont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52040"/>
    <w:multiLevelType w:val="hybridMultilevel"/>
    <w:tmpl w:val="C9A0AB9A"/>
    <w:lvl w:ilvl="0" w:tplc="2A30E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B1EA0"/>
    <w:multiLevelType w:val="hybridMultilevel"/>
    <w:tmpl w:val="EDE2C096"/>
    <w:lvl w:ilvl="0" w:tplc="5BE27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148C1"/>
    <w:multiLevelType w:val="hybridMultilevel"/>
    <w:tmpl w:val="B67E873E"/>
    <w:lvl w:ilvl="0" w:tplc="5BE27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542503">
    <w:abstractNumId w:val="13"/>
  </w:num>
  <w:num w:numId="2" w16cid:durableId="505024771">
    <w:abstractNumId w:val="9"/>
  </w:num>
  <w:num w:numId="3" w16cid:durableId="2091922343">
    <w:abstractNumId w:val="15"/>
  </w:num>
  <w:num w:numId="4" w16cid:durableId="748967234">
    <w:abstractNumId w:val="21"/>
  </w:num>
  <w:num w:numId="5" w16cid:durableId="35274455">
    <w:abstractNumId w:val="8"/>
  </w:num>
  <w:num w:numId="6" w16cid:durableId="2071266897">
    <w:abstractNumId w:val="24"/>
  </w:num>
  <w:num w:numId="7" w16cid:durableId="624851202">
    <w:abstractNumId w:val="12"/>
  </w:num>
  <w:num w:numId="8" w16cid:durableId="1150094097">
    <w:abstractNumId w:val="3"/>
  </w:num>
  <w:num w:numId="9" w16cid:durableId="928661783">
    <w:abstractNumId w:val="10"/>
  </w:num>
  <w:num w:numId="10" w16cid:durableId="1341473540">
    <w:abstractNumId w:val="0"/>
  </w:num>
  <w:num w:numId="11" w16cid:durableId="259726687">
    <w:abstractNumId w:val="26"/>
  </w:num>
  <w:num w:numId="12" w16cid:durableId="1205945008">
    <w:abstractNumId w:val="29"/>
  </w:num>
  <w:num w:numId="13" w16cid:durableId="2062363866">
    <w:abstractNumId w:val="4"/>
  </w:num>
  <w:num w:numId="14" w16cid:durableId="1706882">
    <w:abstractNumId w:val="11"/>
  </w:num>
  <w:num w:numId="15" w16cid:durableId="465007667">
    <w:abstractNumId w:val="16"/>
  </w:num>
  <w:num w:numId="16" w16cid:durableId="583880457">
    <w:abstractNumId w:val="6"/>
  </w:num>
  <w:num w:numId="17" w16cid:durableId="247735005">
    <w:abstractNumId w:val="7"/>
  </w:num>
  <w:num w:numId="18" w16cid:durableId="1320113140">
    <w:abstractNumId w:val="30"/>
  </w:num>
  <w:num w:numId="19" w16cid:durableId="541137677">
    <w:abstractNumId w:val="18"/>
  </w:num>
  <w:num w:numId="20" w16cid:durableId="1231036963">
    <w:abstractNumId w:val="28"/>
  </w:num>
  <w:num w:numId="21" w16cid:durableId="1381367830">
    <w:abstractNumId w:val="25"/>
  </w:num>
  <w:num w:numId="22" w16cid:durableId="69694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0882694">
    <w:abstractNumId w:val="1"/>
  </w:num>
  <w:num w:numId="24" w16cid:durableId="1821997579">
    <w:abstractNumId w:val="5"/>
  </w:num>
  <w:num w:numId="25" w16cid:durableId="1170215540">
    <w:abstractNumId w:val="2"/>
  </w:num>
  <w:num w:numId="26" w16cid:durableId="109476862">
    <w:abstractNumId w:val="27"/>
  </w:num>
  <w:num w:numId="27" w16cid:durableId="1371416845">
    <w:abstractNumId w:val="14"/>
  </w:num>
  <w:num w:numId="28" w16cid:durableId="1081179155">
    <w:abstractNumId w:val="23"/>
  </w:num>
  <w:num w:numId="29" w16cid:durableId="654063732">
    <w:abstractNumId w:val="20"/>
  </w:num>
  <w:num w:numId="30" w16cid:durableId="1924222491">
    <w:abstractNumId w:val="22"/>
  </w:num>
  <w:num w:numId="31" w16cid:durableId="85407550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B7"/>
    <w:rsid w:val="00002CD0"/>
    <w:rsid w:val="0000419D"/>
    <w:rsid w:val="00037CD1"/>
    <w:rsid w:val="00056956"/>
    <w:rsid w:val="00072DD3"/>
    <w:rsid w:val="00082CCD"/>
    <w:rsid w:val="00084A1B"/>
    <w:rsid w:val="000855BF"/>
    <w:rsid w:val="000A2B10"/>
    <w:rsid w:val="000B7853"/>
    <w:rsid w:val="000D6C3E"/>
    <w:rsid w:val="000E3663"/>
    <w:rsid w:val="000E52F9"/>
    <w:rsid w:val="00104C8E"/>
    <w:rsid w:val="00104D33"/>
    <w:rsid w:val="00113EDC"/>
    <w:rsid w:val="00133E9C"/>
    <w:rsid w:val="00154D09"/>
    <w:rsid w:val="00166AD2"/>
    <w:rsid w:val="00180510"/>
    <w:rsid w:val="00186657"/>
    <w:rsid w:val="001A2B2B"/>
    <w:rsid w:val="001A6F02"/>
    <w:rsid w:val="001B019C"/>
    <w:rsid w:val="001C2037"/>
    <w:rsid w:val="001C37BC"/>
    <w:rsid w:val="001D5BD2"/>
    <w:rsid w:val="001D6995"/>
    <w:rsid w:val="001E2502"/>
    <w:rsid w:val="001E3AEE"/>
    <w:rsid w:val="001E544C"/>
    <w:rsid w:val="001E62F2"/>
    <w:rsid w:val="001E709C"/>
    <w:rsid w:val="001F1890"/>
    <w:rsid w:val="00207600"/>
    <w:rsid w:val="00220C79"/>
    <w:rsid w:val="00222835"/>
    <w:rsid w:val="0022551D"/>
    <w:rsid w:val="00235057"/>
    <w:rsid w:val="002404F9"/>
    <w:rsid w:val="00243F0D"/>
    <w:rsid w:val="00245406"/>
    <w:rsid w:val="002576B4"/>
    <w:rsid w:val="002608C5"/>
    <w:rsid w:val="00263A68"/>
    <w:rsid w:val="002756C2"/>
    <w:rsid w:val="0028069F"/>
    <w:rsid w:val="00286F15"/>
    <w:rsid w:val="002A1123"/>
    <w:rsid w:val="002C1C8B"/>
    <w:rsid w:val="002C2F57"/>
    <w:rsid w:val="002E153E"/>
    <w:rsid w:val="002E6FB7"/>
    <w:rsid w:val="00303074"/>
    <w:rsid w:val="00305F92"/>
    <w:rsid w:val="00307FF2"/>
    <w:rsid w:val="00325E26"/>
    <w:rsid w:val="0033403F"/>
    <w:rsid w:val="00337838"/>
    <w:rsid w:val="0035062F"/>
    <w:rsid w:val="00355255"/>
    <w:rsid w:val="003577E6"/>
    <w:rsid w:val="003606AD"/>
    <w:rsid w:val="00373F77"/>
    <w:rsid w:val="00374557"/>
    <w:rsid w:val="00380AD9"/>
    <w:rsid w:val="00380E36"/>
    <w:rsid w:val="003824AC"/>
    <w:rsid w:val="003A6479"/>
    <w:rsid w:val="003A6FDC"/>
    <w:rsid w:val="003B66FA"/>
    <w:rsid w:val="003D3B77"/>
    <w:rsid w:val="003D3BE9"/>
    <w:rsid w:val="003D7880"/>
    <w:rsid w:val="003F6318"/>
    <w:rsid w:val="00413114"/>
    <w:rsid w:val="00423142"/>
    <w:rsid w:val="00446CD1"/>
    <w:rsid w:val="0046571B"/>
    <w:rsid w:val="00481633"/>
    <w:rsid w:val="004932E8"/>
    <w:rsid w:val="00493F6C"/>
    <w:rsid w:val="004A561C"/>
    <w:rsid w:val="004B2CD9"/>
    <w:rsid w:val="004B4B96"/>
    <w:rsid w:val="004E5247"/>
    <w:rsid w:val="0051145B"/>
    <w:rsid w:val="00512946"/>
    <w:rsid w:val="005154D7"/>
    <w:rsid w:val="00516D05"/>
    <w:rsid w:val="00516DFD"/>
    <w:rsid w:val="00531AA1"/>
    <w:rsid w:val="0054089D"/>
    <w:rsid w:val="00550DD6"/>
    <w:rsid w:val="00551CCA"/>
    <w:rsid w:val="00557827"/>
    <w:rsid w:val="00565DBC"/>
    <w:rsid w:val="00582A48"/>
    <w:rsid w:val="0059049D"/>
    <w:rsid w:val="00590D33"/>
    <w:rsid w:val="00596B9A"/>
    <w:rsid w:val="005B158D"/>
    <w:rsid w:val="005C4857"/>
    <w:rsid w:val="005E7B0D"/>
    <w:rsid w:val="005F1623"/>
    <w:rsid w:val="005F3117"/>
    <w:rsid w:val="006213AE"/>
    <w:rsid w:val="006375EE"/>
    <w:rsid w:val="00641781"/>
    <w:rsid w:val="00656109"/>
    <w:rsid w:val="0065773A"/>
    <w:rsid w:val="00675A9C"/>
    <w:rsid w:val="006818E1"/>
    <w:rsid w:val="00683133"/>
    <w:rsid w:val="00691156"/>
    <w:rsid w:val="006A44E5"/>
    <w:rsid w:val="006A6993"/>
    <w:rsid w:val="006B1132"/>
    <w:rsid w:val="006C165F"/>
    <w:rsid w:val="006C3A12"/>
    <w:rsid w:val="006D695C"/>
    <w:rsid w:val="006E2593"/>
    <w:rsid w:val="006F52FB"/>
    <w:rsid w:val="007028D0"/>
    <w:rsid w:val="0070552A"/>
    <w:rsid w:val="0071738B"/>
    <w:rsid w:val="0074040C"/>
    <w:rsid w:val="00746A37"/>
    <w:rsid w:val="00746B47"/>
    <w:rsid w:val="00756171"/>
    <w:rsid w:val="00762C38"/>
    <w:rsid w:val="007727F9"/>
    <w:rsid w:val="0078034F"/>
    <w:rsid w:val="007807BA"/>
    <w:rsid w:val="00784D51"/>
    <w:rsid w:val="007A1961"/>
    <w:rsid w:val="007B402A"/>
    <w:rsid w:val="007C49A1"/>
    <w:rsid w:val="007C62C9"/>
    <w:rsid w:val="007C650D"/>
    <w:rsid w:val="007D2ED5"/>
    <w:rsid w:val="007F3D46"/>
    <w:rsid w:val="00857318"/>
    <w:rsid w:val="00865A85"/>
    <w:rsid w:val="0087039C"/>
    <w:rsid w:val="0087543E"/>
    <w:rsid w:val="008800BD"/>
    <w:rsid w:val="00882E71"/>
    <w:rsid w:val="00886000"/>
    <w:rsid w:val="008864D8"/>
    <w:rsid w:val="008909FB"/>
    <w:rsid w:val="008C4655"/>
    <w:rsid w:val="008D650E"/>
    <w:rsid w:val="008E27C8"/>
    <w:rsid w:val="008F04EE"/>
    <w:rsid w:val="008F0616"/>
    <w:rsid w:val="00930A19"/>
    <w:rsid w:val="00933CB0"/>
    <w:rsid w:val="0093455B"/>
    <w:rsid w:val="00945150"/>
    <w:rsid w:val="0095231D"/>
    <w:rsid w:val="00960BA3"/>
    <w:rsid w:val="009614A1"/>
    <w:rsid w:val="00966080"/>
    <w:rsid w:val="00971B06"/>
    <w:rsid w:val="00983261"/>
    <w:rsid w:val="0099511E"/>
    <w:rsid w:val="009A5DE8"/>
    <w:rsid w:val="009B119D"/>
    <w:rsid w:val="009C0AB1"/>
    <w:rsid w:val="009D056C"/>
    <w:rsid w:val="009D34B7"/>
    <w:rsid w:val="009D4277"/>
    <w:rsid w:val="00A131F9"/>
    <w:rsid w:val="00A343E7"/>
    <w:rsid w:val="00A4071D"/>
    <w:rsid w:val="00A4598E"/>
    <w:rsid w:val="00A470D4"/>
    <w:rsid w:val="00A50419"/>
    <w:rsid w:val="00A54A9D"/>
    <w:rsid w:val="00A8022A"/>
    <w:rsid w:val="00AA2DDE"/>
    <w:rsid w:val="00AA7461"/>
    <w:rsid w:val="00AB6128"/>
    <w:rsid w:val="00AC13A2"/>
    <w:rsid w:val="00AC5381"/>
    <w:rsid w:val="00AD40E5"/>
    <w:rsid w:val="00AD4A4B"/>
    <w:rsid w:val="00AE2237"/>
    <w:rsid w:val="00AE4173"/>
    <w:rsid w:val="00AF2FEA"/>
    <w:rsid w:val="00AF5E6D"/>
    <w:rsid w:val="00B06F46"/>
    <w:rsid w:val="00B42B2E"/>
    <w:rsid w:val="00B45612"/>
    <w:rsid w:val="00B4565F"/>
    <w:rsid w:val="00B52FA6"/>
    <w:rsid w:val="00B551E0"/>
    <w:rsid w:val="00B57E26"/>
    <w:rsid w:val="00B57E74"/>
    <w:rsid w:val="00B61D91"/>
    <w:rsid w:val="00B7200E"/>
    <w:rsid w:val="00B74639"/>
    <w:rsid w:val="00B85A66"/>
    <w:rsid w:val="00B930FF"/>
    <w:rsid w:val="00BA3F3C"/>
    <w:rsid w:val="00BB5047"/>
    <w:rsid w:val="00BC65CB"/>
    <w:rsid w:val="00BD1640"/>
    <w:rsid w:val="00C01FB2"/>
    <w:rsid w:val="00C03788"/>
    <w:rsid w:val="00C23F0F"/>
    <w:rsid w:val="00C2542B"/>
    <w:rsid w:val="00C365D9"/>
    <w:rsid w:val="00C37098"/>
    <w:rsid w:val="00C418A4"/>
    <w:rsid w:val="00C42549"/>
    <w:rsid w:val="00C73DAB"/>
    <w:rsid w:val="00CB1B40"/>
    <w:rsid w:val="00CC7A89"/>
    <w:rsid w:val="00CF3DE1"/>
    <w:rsid w:val="00CF68A4"/>
    <w:rsid w:val="00D142DF"/>
    <w:rsid w:val="00D30936"/>
    <w:rsid w:val="00D35545"/>
    <w:rsid w:val="00D37441"/>
    <w:rsid w:val="00D40022"/>
    <w:rsid w:val="00D42DB6"/>
    <w:rsid w:val="00D4397B"/>
    <w:rsid w:val="00D456A2"/>
    <w:rsid w:val="00D54B97"/>
    <w:rsid w:val="00D56BC2"/>
    <w:rsid w:val="00D6000E"/>
    <w:rsid w:val="00D70624"/>
    <w:rsid w:val="00D81B7A"/>
    <w:rsid w:val="00D8536D"/>
    <w:rsid w:val="00D85846"/>
    <w:rsid w:val="00DA2A87"/>
    <w:rsid w:val="00DA3E25"/>
    <w:rsid w:val="00DA5CBC"/>
    <w:rsid w:val="00DB0448"/>
    <w:rsid w:val="00DB4F0B"/>
    <w:rsid w:val="00DB5CEF"/>
    <w:rsid w:val="00DB7553"/>
    <w:rsid w:val="00DD0F1A"/>
    <w:rsid w:val="00DD113E"/>
    <w:rsid w:val="00DD637F"/>
    <w:rsid w:val="00DD768A"/>
    <w:rsid w:val="00DE50B3"/>
    <w:rsid w:val="00DF1058"/>
    <w:rsid w:val="00DF6B8C"/>
    <w:rsid w:val="00E0107F"/>
    <w:rsid w:val="00E03ABA"/>
    <w:rsid w:val="00E12D09"/>
    <w:rsid w:val="00E2178F"/>
    <w:rsid w:val="00E22B8B"/>
    <w:rsid w:val="00E23E83"/>
    <w:rsid w:val="00E43AD1"/>
    <w:rsid w:val="00E51086"/>
    <w:rsid w:val="00E5743E"/>
    <w:rsid w:val="00E83C7F"/>
    <w:rsid w:val="00E840D6"/>
    <w:rsid w:val="00E96263"/>
    <w:rsid w:val="00EA2D4A"/>
    <w:rsid w:val="00ED62B0"/>
    <w:rsid w:val="00EF0C68"/>
    <w:rsid w:val="00EF30CB"/>
    <w:rsid w:val="00F0235A"/>
    <w:rsid w:val="00F220E6"/>
    <w:rsid w:val="00F27794"/>
    <w:rsid w:val="00F41151"/>
    <w:rsid w:val="00F4532E"/>
    <w:rsid w:val="00F726EE"/>
    <w:rsid w:val="00F760FD"/>
    <w:rsid w:val="00F8430D"/>
    <w:rsid w:val="00F9013D"/>
    <w:rsid w:val="00FA2095"/>
    <w:rsid w:val="00FA4D50"/>
    <w:rsid w:val="00FB6A21"/>
    <w:rsid w:val="00FB7ED1"/>
    <w:rsid w:val="00FD5F80"/>
    <w:rsid w:val="00FF0867"/>
    <w:rsid w:val="00FF419D"/>
    <w:rsid w:val="00FF7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C6121"/>
  <w15:docId w15:val="{E44A36DA-F5F6-4B05-807B-CBF128D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D9"/>
    <w:pPr>
      <w:bidi/>
    </w:pPr>
  </w:style>
  <w:style w:type="paragraph" w:styleId="Heading1">
    <w:name w:val="heading 1"/>
    <w:basedOn w:val="Normal"/>
    <w:next w:val="Normal"/>
    <w:link w:val="Heading1Char"/>
    <w:qFormat/>
    <w:rsid w:val="005B158D"/>
    <w:pPr>
      <w:keepNext/>
      <w:keepLines/>
      <w:spacing w:after="0" w:line="276" w:lineRule="auto"/>
      <w:jc w:val="center"/>
      <w:outlineLvl w:val="0"/>
    </w:pPr>
    <w:rPr>
      <w:rFonts w:ascii="Simplified Arabic" w:eastAsiaTheme="majorEastAsia" w:hAnsi="Simplified Arabic" w:cs="Simplified Arabic"/>
      <w:b/>
      <w:bCs/>
      <w:sz w:val="48"/>
      <w:szCs w:val="48"/>
    </w:rPr>
  </w:style>
  <w:style w:type="paragraph" w:styleId="Heading2">
    <w:name w:val="heading 2"/>
    <w:basedOn w:val="Normal"/>
    <w:next w:val="Normal"/>
    <w:link w:val="Heading2Char"/>
    <w:unhideWhenUsed/>
    <w:qFormat/>
    <w:rsid w:val="005B158D"/>
    <w:pPr>
      <w:keepNext/>
      <w:keepLines/>
      <w:spacing w:before="200" w:after="0" w:line="276" w:lineRule="auto"/>
      <w:jc w:val="center"/>
      <w:outlineLvl w:val="1"/>
    </w:pPr>
    <w:rPr>
      <w:rFonts w:ascii="Simplified Arabic" w:eastAsia="Simplified Arabic" w:hAnsi="Simplified Arabic" w:cs="Simplified Arabic"/>
      <w:b/>
      <w:bCs/>
      <w:sz w:val="40"/>
      <w:szCs w:val="40"/>
    </w:rPr>
  </w:style>
  <w:style w:type="paragraph" w:styleId="Heading3">
    <w:name w:val="heading 3"/>
    <w:basedOn w:val="Normal"/>
    <w:next w:val="Normal"/>
    <w:link w:val="Heading3Char"/>
    <w:unhideWhenUsed/>
    <w:qFormat/>
    <w:rsid w:val="005B158D"/>
    <w:pPr>
      <w:keepNext/>
      <w:keepLines/>
      <w:spacing w:before="200" w:after="0" w:line="276" w:lineRule="auto"/>
      <w:outlineLvl w:val="2"/>
    </w:pPr>
    <w:rPr>
      <w:rFonts w:asciiTheme="majorHAnsi" w:eastAsiaTheme="majorEastAsia" w:hAnsiTheme="majorHAnsi" w:cs="Simplified Arabic"/>
      <w:b/>
      <w:bCs/>
      <w:szCs w:val="32"/>
      <w:u w:val="single"/>
    </w:rPr>
  </w:style>
  <w:style w:type="paragraph" w:styleId="Heading4">
    <w:name w:val="heading 4"/>
    <w:basedOn w:val="Normal"/>
    <w:next w:val="Normal"/>
    <w:link w:val="Heading4Char"/>
    <w:qFormat/>
    <w:rsid w:val="005B158D"/>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5B158D"/>
    <w:pPr>
      <w:keepNext/>
      <w:spacing w:before="120" w:after="0" w:line="192" w:lineRule="auto"/>
      <w:outlineLvl w:val="5"/>
    </w:pPr>
    <w:rPr>
      <w:rFonts w:ascii="Times New Roman" w:eastAsia="Times New Roman" w:hAnsi="Times New Roman" w:cs="Simplified Arabic"/>
      <w:sz w:val="24"/>
      <w:szCs w:val="3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D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2DDE"/>
  </w:style>
  <w:style w:type="paragraph" w:styleId="Footer">
    <w:name w:val="footer"/>
    <w:basedOn w:val="Normal"/>
    <w:link w:val="FooterChar"/>
    <w:uiPriority w:val="99"/>
    <w:unhideWhenUsed/>
    <w:rsid w:val="00AA2D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2DDE"/>
  </w:style>
  <w:style w:type="paragraph" w:styleId="BalloonText">
    <w:name w:val="Balloon Text"/>
    <w:basedOn w:val="Normal"/>
    <w:link w:val="BalloonTextChar"/>
    <w:uiPriority w:val="99"/>
    <w:semiHidden/>
    <w:unhideWhenUsed/>
    <w:rsid w:val="0032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26"/>
    <w:rPr>
      <w:rFonts w:ascii="Tahoma" w:hAnsi="Tahoma" w:cs="Tahoma"/>
      <w:sz w:val="16"/>
      <w:szCs w:val="16"/>
    </w:rPr>
  </w:style>
  <w:style w:type="character" w:styleId="Hyperlink">
    <w:name w:val="Hyperlink"/>
    <w:basedOn w:val="DefaultParagraphFont"/>
    <w:uiPriority w:val="99"/>
    <w:unhideWhenUsed/>
    <w:rsid w:val="00AD40E5"/>
    <w:rPr>
      <w:color w:val="0563C1" w:themeColor="hyperlink"/>
      <w:u w:val="single"/>
    </w:rPr>
  </w:style>
  <w:style w:type="paragraph" w:styleId="NormalWeb">
    <w:name w:val="Normal (Web)"/>
    <w:basedOn w:val="Normal"/>
    <w:uiPriority w:val="99"/>
    <w:rsid w:val="003D3BE9"/>
    <w:pPr>
      <w:bidi w:val="0"/>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512946"/>
    <w:pPr>
      <w:bidi w:val="0"/>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rsid w:val="00512946"/>
    <w:rPr>
      <w:rFonts w:ascii="Calibri" w:eastAsia="Calibri" w:hAnsi="Calibri" w:cs="Arial"/>
    </w:rPr>
  </w:style>
  <w:style w:type="paragraph" w:customStyle="1" w:styleId="1">
    <w:name w:val="سرد الفقرات1"/>
    <w:basedOn w:val="Normal"/>
    <w:rsid w:val="0070552A"/>
    <w:pPr>
      <w:bidi w:val="0"/>
      <w:spacing w:after="200" w:line="276" w:lineRule="auto"/>
      <w:ind w:left="720"/>
    </w:pPr>
    <w:rPr>
      <w:rFonts w:ascii="Calibri" w:eastAsia="Times New Roman" w:hAnsi="Calibri" w:cs="Arial"/>
    </w:rPr>
  </w:style>
  <w:style w:type="paragraph" w:customStyle="1" w:styleId="a">
    <w:name w:val="ش"/>
    <w:basedOn w:val="Normal"/>
    <w:link w:val="Char"/>
    <w:rsid w:val="0070552A"/>
    <w:pPr>
      <w:widowControl w:val="0"/>
      <w:tabs>
        <w:tab w:val="left" w:pos="651"/>
      </w:tabs>
      <w:bidi w:val="0"/>
      <w:spacing w:before="80" w:after="80" w:line="264" w:lineRule="auto"/>
      <w:ind w:firstLine="454"/>
      <w:jc w:val="lowKashida"/>
    </w:pPr>
    <w:rPr>
      <w:rFonts w:ascii="Times New Roman" w:eastAsia="Times New Roman" w:hAnsi="Times New Roman" w:cs="Traditional Arabic"/>
      <w:sz w:val="28"/>
      <w:szCs w:val="34"/>
    </w:rPr>
  </w:style>
  <w:style w:type="character" w:customStyle="1" w:styleId="Char">
    <w:name w:val="ش Char"/>
    <w:link w:val="a"/>
    <w:rsid w:val="0070552A"/>
    <w:rPr>
      <w:rFonts w:ascii="Times New Roman" w:eastAsia="Times New Roman" w:hAnsi="Times New Roman" w:cs="Traditional Arabic"/>
      <w:sz w:val="28"/>
      <w:szCs w:val="34"/>
    </w:rPr>
  </w:style>
  <w:style w:type="table" w:customStyle="1" w:styleId="6">
    <w:name w:val="شبكة جدول6"/>
    <w:basedOn w:val="TableNormal"/>
    <w:next w:val="TableGrid"/>
    <w:uiPriority w:val="39"/>
    <w:rsid w:val="0070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5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nhideWhenUsed/>
    <w:rsid w:val="00B57E74"/>
  </w:style>
  <w:style w:type="character" w:customStyle="1" w:styleId="authors">
    <w:name w:val="authors"/>
    <w:basedOn w:val="DefaultParagraphFont"/>
    <w:rsid w:val="00B57E74"/>
  </w:style>
  <w:style w:type="character" w:customStyle="1" w:styleId="10">
    <w:name w:val="تاريخ1"/>
    <w:basedOn w:val="DefaultParagraphFont"/>
    <w:rsid w:val="00B57E74"/>
  </w:style>
  <w:style w:type="character" w:customStyle="1" w:styleId="arttitle">
    <w:name w:val="art_title"/>
    <w:basedOn w:val="DefaultParagraphFont"/>
    <w:rsid w:val="00B57E74"/>
  </w:style>
  <w:style w:type="character" w:customStyle="1" w:styleId="serialtitle">
    <w:name w:val="serial_title"/>
    <w:basedOn w:val="DefaultParagraphFont"/>
    <w:rsid w:val="00B57E74"/>
  </w:style>
  <w:style w:type="character" w:customStyle="1" w:styleId="volumeissue">
    <w:name w:val="volume_issue"/>
    <w:basedOn w:val="DefaultParagraphFont"/>
    <w:rsid w:val="00B57E74"/>
  </w:style>
  <w:style w:type="character" w:customStyle="1" w:styleId="hwtze">
    <w:name w:val="hwtze"/>
    <w:basedOn w:val="DefaultParagraphFont"/>
    <w:rsid w:val="00380AD9"/>
  </w:style>
  <w:style w:type="character" w:customStyle="1" w:styleId="rynqvb">
    <w:name w:val="rynqvb"/>
    <w:basedOn w:val="DefaultParagraphFont"/>
    <w:rsid w:val="00380AD9"/>
  </w:style>
  <w:style w:type="character" w:customStyle="1" w:styleId="Heading1Char">
    <w:name w:val="Heading 1 Char"/>
    <w:basedOn w:val="DefaultParagraphFont"/>
    <w:link w:val="Heading1"/>
    <w:rsid w:val="005B158D"/>
    <w:rPr>
      <w:rFonts w:ascii="Simplified Arabic" w:eastAsiaTheme="majorEastAsia" w:hAnsi="Simplified Arabic" w:cs="Simplified Arabic"/>
      <w:b/>
      <w:bCs/>
      <w:sz w:val="48"/>
      <w:szCs w:val="48"/>
    </w:rPr>
  </w:style>
  <w:style w:type="character" w:customStyle="1" w:styleId="Heading2Char">
    <w:name w:val="Heading 2 Char"/>
    <w:basedOn w:val="DefaultParagraphFont"/>
    <w:link w:val="Heading2"/>
    <w:rsid w:val="005B158D"/>
    <w:rPr>
      <w:rFonts w:ascii="Simplified Arabic" w:eastAsia="Simplified Arabic" w:hAnsi="Simplified Arabic" w:cs="Simplified Arabic"/>
      <w:b/>
      <w:bCs/>
      <w:sz w:val="40"/>
      <w:szCs w:val="40"/>
    </w:rPr>
  </w:style>
  <w:style w:type="character" w:customStyle="1" w:styleId="Heading3Char">
    <w:name w:val="Heading 3 Char"/>
    <w:basedOn w:val="DefaultParagraphFont"/>
    <w:link w:val="Heading3"/>
    <w:rsid w:val="005B158D"/>
    <w:rPr>
      <w:rFonts w:asciiTheme="majorHAnsi" w:eastAsiaTheme="majorEastAsia" w:hAnsiTheme="majorHAnsi" w:cs="Simplified Arabic"/>
      <w:b/>
      <w:bCs/>
      <w:szCs w:val="32"/>
      <w:u w:val="single"/>
    </w:rPr>
  </w:style>
  <w:style w:type="character" w:customStyle="1" w:styleId="Heading4Char">
    <w:name w:val="Heading 4 Char"/>
    <w:basedOn w:val="DefaultParagraphFont"/>
    <w:link w:val="Heading4"/>
    <w:rsid w:val="005B158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B158D"/>
    <w:rPr>
      <w:rFonts w:ascii="Times New Roman" w:eastAsia="Times New Roman" w:hAnsi="Times New Roman" w:cs="Simplified Arabic"/>
      <w:sz w:val="24"/>
      <w:szCs w:val="32"/>
      <w:lang w:bidi="ar-EG"/>
    </w:rPr>
  </w:style>
  <w:style w:type="paragraph" w:styleId="NoSpacing">
    <w:name w:val="No Spacing"/>
    <w:link w:val="NoSpacingChar"/>
    <w:uiPriority w:val="1"/>
    <w:qFormat/>
    <w:rsid w:val="005B158D"/>
    <w:pPr>
      <w:bidi/>
      <w:spacing w:after="0" w:line="240" w:lineRule="auto"/>
    </w:pPr>
  </w:style>
  <w:style w:type="character" w:customStyle="1" w:styleId="NoSpacingChar">
    <w:name w:val="No Spacing Char"/>
    <w:basedOn w:val="DefaultParagraphFont"/>
    <w:link w:val="NoSpacing"/>
    <w:uiPriority w:val="1"/>
    <w:rsid w:val="005B158D"/>
  </w:style>
  <w:style w:type="paragraph" w:styleId="FootnoteText">
    <w:name w:val="footnote text"/>
    <w:basedOn w:val="Normal"/>
    <w:link w:val="FootnoteTextChar"/>
    <w:rsid w:val="005B158D"/>
    <w:pPr>
      <w:spacing w:after="0" w:line="192" w:lineRule="auto"/>
      <w:ind w:left="397" w:hanging="397"/>
      <w:jc w:val="both"/>
    </w:pPr>
    <w:rPr>
      <w:rFonts w:ascii="Times New Roman" w:eastAsia="Times New Roman" w:hAnsi="Times New Roman" w:cs="Simplified Arabic"/>
      <w:sz w:val="24"/>
      <w:szCs w:val="24"/>
      <w:lang w:bidi="ar-EG"/>
    </w:rPr>
  </w:style>
  <w:style w:type="character" w:customStyle="1" w:styleId="FootnoteTextChar">
    <w:name w:val="Footnote Text Char"/>
    <w:basedOn w:val="DefaultParagraphFont"/>
    <w:link w:val="FootnoteText"/>
    <w:rsid w:val="005B158D"/>
    <w:rPr>
      <w:rFonts w:ascii="Times New Roman" w:eastAsia="Times New Roman" w:hAnsi="Times New Roman" w:cs="Simplified Arabic"/>
      <w:sz w:val="24"/>
      <w:szCs w:val="24"/>
      <w:lang w:bidi="ar-EG"/>
    </w:rPr>
  </w:style>
  <w:style w:type="paragraph" w:customStyle="1" w:styleId="DefaultParagraphFontParaCharCharChar1CharCharCharCharCharCharCharCharCharCharCharCharCharCharChar1Char">
    <w:name w:val="Default Paragraph Font Para Char Char Char1 Char Char Char Char Char Char Char Char Char Char Char Char Char Char Char1 Char"/>
    <w:basedOn w:val="Normal"/>
    <w:rsid w:val="005B158D"/>
    <w:pPr>
      <w:bidi w:val="0"/>
      <w:spacing w:after="0" w:line="240" w:lineRule="auto"/>
    </w:pPr>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unhideWhenUsed/>
    <w:rsid w:val="005B158D"/>
    <w:rPr>
      <w:vertAlign w:val="superscript"/>
    </w:rPr>
  </w:style>
  <w:style w:type="character" w:customStyle="1" w:styleId="EndnoteTextChar">
    <w:name w:val="Endnote Text Char"/>
    <w:basedOn w:val="DefaultParagraphFont"/>
    <w:link w:val="EndnoteText"/>
    <w:semiHidden/>
    <w:rsid w:val="005B158D"/>
    <w:rPr>
      <w:sz w:val="20"/>
      <w:szCs w:val="20"/>
    </w:rPr>
  </w:style>
  <w:style w:type="paragraph" w:styleId="EndnoteText">
    <w:name w:val="endnote text"/>
    <w:basedOn w:val="Normal"/>
    <w:link w:val="EndnoteTextChar"/>
    <w:semiHidden/>
    <w:unhideWhenUsed/>
    <w:rsid w:val="005B158D"/>
    <w:pPr>
      <w:spacing w:after="0" w:line="240" w:lineRule="auto"/>
    </w:pPr>
    <w:rPr>
      <w:sz w:val="20"/>
      <w:szCs w:val="20"/>
    </w:rPr>
  </w:style>
  <w:style w:type="character" w:customStyle="1" w:styleId="Char1">
    <w:name w:val="نص تعليق ختامي Char1"/>
    <w:basedOn w:val="DefaultParagraphFont"/>
    <w:uiPriority w:val="99"/>
    <w:semiHidden/>
    <w:rsid w:val="005B158D"/>
    <w:rPr>
      <w:sz w:val="20"/>
      <w:szCs w:val="20"/>
    </w:rPr>
  </w:style>
  <w:style w:type="character" w:customStyle="1" w:styleId="HTMLPreformattedChar">
    <w:name w:val="HTML Preformatted Char"/>
    <w:basedOn w:val="DefaultParagraphFont"/>
    <w:link w:val="HTMLPreformatted"/>
    <w:uiPriority w:val="99"/>
    <w:rsid w:val="005B158D"/>
    <w:rPr>
      <w:rFonts w:ascii="Courier New" w:eastAsia="Times New Roman" w:hAnsi="Courier New" w:cs="Courier New"/>
    </w:rPr>
  </w:style>
  <w:style w:type="paragraph" w:styleId="HTMLPreformatted">
    <w:name w:val="HTML Preformatted"/>
    <w:basedOn w:val="Normal"/>
    <w:link w:val="HTMLPreformattedChar"/>
    <w:uiPriority w:val="99"/>
    <w:unhideWhenUsed/>
    <w:rsid w:val="005B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rPr>
  </w:style>
  <w:style w:type="character" w:customStyle="1" w:styleId="HTMLChar1">
    <w:name w:val="بتنسيق HTML مسبق Char1"/>
    <w:basedOn w:val="DefaultParagraphFont"/>
    <w:uiPriority w:val="99"/>
    <w:semiHidden/>
    <w:rsid w:val="005B158D"/>
    <w:rPr>
      <w:rFonts w:ascii="Consolas" w:hAnsi="Consolas"/>
      <w:sz w:val="20"/>
      <w:szCs w:val="20"/>
    </w:rPr>
  </w:style>
  <w:style w:type="character" w:customStyle="1" w:styleId="y2iqfc">
    <w:name w:val="y2iqfc"/>
    <w:basedOn w:val="DefaultParagraphFont"/>
    <w:rsid w:val="005B158D"/>
  </w:style>
  <w:style w:type="paragraph" w:customStyle="1" w:styleId="citationtext">
    <w:name w:val="citationtext"/>
    <w:basedOn w:val="Normal"/>
    <w:rsid w:val="005B15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5B158D"/>
    <w:pPr>
      <w:spacing w:after="200" w:line="276" w:lineRule="auto"/>
      <w:ind w:left="720"/>
      <w:contextualSpacing/>
    </w:pPr>
    <w:rPr>
      <w:rFonts w:ascii="Calibri" w:eastAsia="Calibri" w:hAnsi="Calibri" w:cs="Arial"/>
    </w:rPr>
  </w:style>
  <w:style w:type="character" w:customStyle="1" w:styleId="1CharChar">
    <w:name w:val="نمط1 Char Char"/>
    <w:basedOn w:val="DefaultParagraphFont"/>
    <w:rsid w:val="005B158D"/>
    <w:rPr>
      <w:rFonts w:cs="Simplified Arabic"/>
      <w:sz w:val="28"/>
      <w:szCs w:val="28"/>
      <w:lang w:val="en-US" w:eastAsia="en-US" w:bidi="ar-SA"/>
    </w:rPr>
  </w:style>
  <w:style w:type="paragraph" w:customStyle="1" w:styleId="DefaultParagraphFontParaCharCharChar1CharCharCharChar">
    <w:name w:val="Default Paragraph Font Para Char Char Char1 Char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StyleHeading1Before6ptAfter6ptLinespacing15l">
    <w:name w:val="Style Heading 1 + Before:  6 pt After:  6 pt Line spacing:  1.5 l..."/>
    <w:basedOn w:val="Heading1"/>
    <w:rsid w:val="005B158D"/>
    <w:pPr>
      <w:keepLines w:val="0"/>
      <w:spacing w:before="120" w:after="120" w:line="360" w:lineRule="auto"/>
      <w:jc w:val="both"/>
    </w:pPr>
    <w:rPr>
      <w:rFonts w:ascii="Times New Roman" w:eastAsia="Times New Roman" w:hAnsi="Times New Roman" w:cs="Times New Roman"/>
      <w:kern w:val="32"/>
      <w:sz w:val="32"/>
      <w:szCs w:val="32"/>
      <w:lang w:bidi="ar-EG"/>
      <w14:shadow w14:blurRad="50800" w14:dist="38100" w14:dir="2700000" w14:sx="100000" w14:sy="100000" w14:kx="0" w14:ky="0" w14:algn="tl">
        <w14:srgbClr w14:val="000000">
          <w14:alpha w14:val="60000"/>
        </w14:srgbClr>
      </w14:shadow>
    </w:rPr>
  </w:style>
  <w:style w:type="paragraph" w:customStyle="1" w:styleId="StyleHeading2LatinTimesNewRomanComplexTimesNewRoma1">
    <w:name w:val="Style Heading 2 + (Latin) Times New Roman (Complex) Times New Roma...1"/>
    <w:basedOn w:val="Heading2"/>
    <w:rsid w:val="005B158D"/>
    <w:pPr>
      <w:keepLines w:val="0"/>
      <w:spacing w:before="120" w:after="120" w:line="360" w:lineRule="auto"/>
      <w:jc w:val="both"/>
    </w:pPr>
    <w:rPr>
      <w:rFonts w:ascii="Times New Roman" w:eastAsia="Times New Roman" w:hAnsi="Times New Roman" w:cs="Times New Roman"/>
      <w:i/>
      <w:iCs/>
      <w:sz w:val="32"/>
      <w:szCs w:val="32"/>
      <w:lang w:bidi="ar-EG"/>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5B158D"/>
    <w:pPr>
      <w:spacing w:before="120" w:after="0" w:line="192" w:lineRule="auto"/>
      <w:jc w:val="right"/>
    </w:pPr>
    <w:rPr>
      <w:rFonts w:ascii="Times New Roman" w:eastAsia="Times New Roman" w:hAnsi="Times New Roman" w:cs="Simplified Arabic"/>
      <w:sz w:val="24"/>
      <w:szCs w:val="28"/>
      <w:lang w:bidi="ar-EG"/>
    </w:rPr>
  </w:style>
  <w:style w:type="character" w:customStyle="1" w:styleId="BodyText2Char">
    <w:name w:val="Body Text 2 Char"/>
    <w:basedOn w:val="DefaultParagraphFont"/>
    <w:link w:val="BodyText2"/>
    <w:rsid w:val="005B158D"/>
    <w:rPr>
      <w:rFonts w:ascii="Times New Roman" w:eastAsia="Times New Roman" w:hAnsi="Times New Roman" w:cs="Simplified Arabic"/>
      <w:sz w:val="24"/>
      <w:szCs w:val="28"/>
      <w:lang w:bidi="ar-EG"/>
    </w:rPr>
  </w:style>
  <w:style w:type="character" w:customStyle="1" w:styleId="Char0">
    <w:name w:val="Char"/>
    <w:basedOn w:val="DefaultParagraphFont"/>
    <w:rsid w:val="005B158D"/>
    <w:rPr>
      <w:rFonts w:cs="Traditional Arabic"/>
      <w:sz w:val="24"/>
      <w:szCs w:val="32"/>
      <w:lang w:val="en-US" w:eastAsia="en-US" w:bidi="ar-SA"/>
    </w:rPr>
  </w:style>
  <w:style w:type="character" w:styleId="PageNumber">
    <w:name w:val="page number"/>
    <w:basedOn w:val="DefaultParagraphFont"/>
    <w:rsid w:val="005B158D"/>
    <w:rPr>
      <w:rFonts w:ascii="Times New Roman" w:hAnsi="Times New Roman" w:cs="Simplified Arabic"/>
      <w:color w:val="auto"/>
      <w:sz w:val="24"/>
      <w:szCs w:val="24"/>
      <w:u w:val="none"/>
    </w:rPr>
  </w:style>
  <w:style w:type="paragraph" w:customStyle="1" w:styleId="TableTitle">
    <w:name w:val="Table Title"/>
    <w:basedOn w:val="Normal"/>
    <w:rsid w:val="005B158D"/>
    <w:pPr>
      <w:spacing w:before="120" w:after="120" w:line="192" w:lineRule="auto"/>
      <w:contextualSpacing/>
      <w:jc w:val="center"/>
    </w:pPr>
    <w:rPr>
      <w:rFonts w:ascii="Times New Roman" w:eastAsia="Times New Roman" w:hAnsi="Times New Roman" w:cs="Simplified Arabic"/>
      <w:b/>
      <w:bCs/>
      <w:sz w:val="24"/>
      <w:szCs w:val="24"/>
      <w:lang w:bidi="ar-EG"/>
    </w:rPr>
  </w:style>
  <w:style w:type="paragraph" w:styleId="BodyText3">
    <w:name w:val="Body Text 3"/>
    <w:basedOn w:val="Normal"/>
    <w:link w:val="BodyText3Char"/>
    <w:rsid w:val="005B158D"/>
    <w:pPr>
      <w:spacing w:after="0" w:line="240" w:lineRule="auto"/>
    </w:pPr>
    <w:rPr>
      <w:rFonts w:ascii="Times New Roman" w:eastAsia="Times New Roman" w:hAnsi="Times New Roman" w:cs="Times New Roman"/>
      <w:sz w:val="28"/>
      <w:szCs w:val="28"/>
      <w:lang w:bidi="ar-EG"/>
    </w:rPr>
  </w:style>
  <w:style w:type="character" w:customStyle="1" w:styleId="BodyText3Char">
    <w:name w:val="Body Text 3 Char"/>
    <w:basedOn w:val="DefaultParagraphFont"/>
    <w:link w:val="BodyText3"/>
    <w:rsid w:val="005B158D"/>
    <w:rPr>
      <w:rFonts w:ascii="Times New Roman" w:eastAsia="Times New Roman" w:hAnsi="Times New Roman" w:cs="Times New Roman"/>
      <w:sz w:val="28"/>
      <w:szCs w:val="28"/>
      <w:lang w:bidi="ar-EG"/>
    </w:rPr>
  </w:style>
  <w:style w:type="character" w:customStyle="1" w:styleId="CommentTextChar">
    <w:name w:val="Comment Text Char"/>
    <w:basedOn w:val="DefaultParagraphFont"/>
    <w:link w:val="CommentText"/>
    <w:semiHidden/>
    <w:rsid w:val="005B158D"/>
    <w:rPr>
      <w:rFonts w:eastAsia="Times New Roman" w:cs="Simplified Arabic"/>
      <w:lang w:bidi="ar-EG"/>
    </w:rPr>
  </w:style>
  <w:style w:type="paragraph" w:styleId="CommentText">
    <w:name w:val="annotation text"/>
    <w:basedOn w:val="Normal"/>
    <w:link w:val="CommentTextChar"/>
    <w:semiHidden/>
    <w:rsid w:val="005B158D"/>
    <w:pPr>
      <w:spacing w:before="120" w:after="0" w:line="192" w:lineRule="auto"/>
      <w:jc w:val="lowKashida"/>
    </w:pPr>
    <w:rPr>
      <w:rFonts w:eastAsia="Times New Roman" w:cs="Simplified Arabic"/>
      <w:lang w:bidi="ar-EG"/>
    </w:rPr>
  </w:style>
  <w:style w:type="character" w:customStyle="1" w:styleId="Char10">
    <w:name w:val="نص تعليق Char1"/>
    <w:basedOn w:val="DefaultParagraphFont"/>
    <w:uiPriority w:val="99"/>
    <w:semiHidden/>
    <w:rsid w:val="005B158D"/>
    <w:rPr>
      <w:sz w:val="20"/>
      <w:szCs w:val="20"/>
    </w:rPr>
  </w:style>
  <w:style w:type="character" w:customStyle="1" w:styleId="CommentSubjectChar">
    <w:name w:val="Comment Subject Char"/>
    <w:basedOn w:val="CommentTextChar"/>
    <w:link w:val="CommentSubject"/>
    <w:semiHidden/>
    <w:rsid w:val="005B158D"/>
    <w:rPr>
      <w:rFonts w:eastAsia="Times New Roman" w:cs="Simplified Arabic"/>
      <w:b/>
      <w:bCs/>
      <w:lang w:bidi="ar-EG"/>
    </w:rPr>
  </w:style>
  <w:style w:type="paragraph" w:styleId="CommentSubject">
    <w:name w:val="annotation subject"/>
    <w:basedOn w:val="CommentText"/>
    <w:next w:val="CommentText"/>
    <w:link w:val="CommentSubjectChar"/>
    <w:semiHidden/>
    <w:rsid w:val="005B158D"/>
    <w:rPr>
      <w:b/>
      <w:bCs/>
    </w:rPr>
  </w:style>
  <w:style w:type="character" w:customStyle="1" w:styleId="Char11">
    <w:name w:val="موضوع تعليق Char1"/>
    <w:basedOn w:val="Char10"/>
    <w:uiPriority w:val="99"/>
    <w:semiHidden/>
    <w:rsid w:val="005B158D"/>
    <w:rPr>
      <w:b/>
      <w:bCs/>
      <w:sz w:val="20"/>
      <w:szCs w:val="20"/>
    </w:rPr>
  </w:style>
  <w:style w:type="paragraph" w:styleId="BodyText">
    <w:name w:val="Body Text"/>
    <w:basedOn w:val="Normal"/>
    <w:link w:val="BodyTextChar"/>
    <w:rsid w:val="005B158D"/>
    <w:pPr>
      <w:spacing w:before="120" w:after="120" w:line="192" w:lineRule="auto"/>
      <w:jc w:val="lowKashida"/>
    </w:pPr>
    <w:rPr>
      <w:rFonts w:ascii="Times New Roman" w:eastAsia="Times New Roman" w:hAnsi="Times New Roman" w:cs="Simplified Arabic"/>
      <w:sz w:val="28"/>
      <w:szCs w:val="28"/>
      <w:lang w:bidi="ar-EG"/>
    </w:rPr>
  </w:style>
  <w:style w:type="character" w:customStyle="1" w:styleId="BodyTextChar">
    <w:name w:val="Body Text Char"/>
    <w:basedOn w:val="DefaultParagraphFont"/>
    <w:link w:val="BodyText"/>
    <w:rsid w:val="005B158D"/>
    <w:rPr>
      <w:rFonts w:ascii="Times New Roman" w:eastAsia="Times New Roman" w:hAnsi="Times New Roman" w:cs="Simplified Arabic"/>
      <w:sz w:val="28"/>
      <w:szCs w:val="28"/>
      <w:lang w:bidi="ar-EG"/>
    </w:rPr>
  </w:style>
  <w:style w:type="paragraph" w:customStyle="1" w:styleId="DefaultParagraphFontParaCharCharChar1CharCharChar">
    <w:name w:val="Default Paragraph Font Para Char Char Char1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DefaultParagraphFontParaCharCharChar1CharCharCharCharCharCharCharCharCharCharCharCharCharCharChar">
    <w:name w:val="Default Paragraph Font Para Char Char Char1 Char Char Char Char Char Char Char Char Char Char Char Char Char Char Char"/>
    <w:basedOn w:val="Normal"/>
    <w:rsid w:val="005B158D"/>
    <w:pPr>
      <w:bidi w:val="0"/>
      <w:spacing w:after="0" w:line="240" w:lineRule="auto"/>
    </w:pPr>
    <w:rPr>
      <w:rFonts w:ascii="Times New Roman" w:eastAsia="SimSun" w:hAnsi="Times New Roman" w:cs="Times New Roman"/>
      <w:sz w:val="20"/>
      <w:szCs w:val="20"/>
      <w:lang w:eastAsia="ar-SA"/>
    </w:rPr>
  </w:style>
  <w:style w:type="paragraph" w:customStyle="1" w:styleId="DefaultParagraphFontParaCharCharChar1CharCharCharCharCharChar1">
    <w:name w:val="Default Paragraph Font Para Char Char Char1 Char Char Char Char Char Char1"/>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a0">
    <w:name w:val="عادى"/>
    <w:basedOn w:val="BodyText"/>
    <w:rsid w:val="005B158D"/>
    <w:pPr>
      <w:spacing w:after="0" w:line="240" w:lineRule="auto"/>
      <w:ind w:firstLine="567"/>
    </w:pPr>
    <w:rPr>
      <w:bCs/>
      <w:lang w:bidi="ar-SA"/>
    </w:rPr>
  </w:style>
  <w:style w:type="character" w:customStyle="1" w:styleId="CharAttribute4">
    <w:name w:val="CharAttribute4"/>
    <w:rsid w:val="005B158D"/>
    <w:rPr>
      <w:rFonts w:ascii="Calibri" w:eastAsia="Times New Roman" w:hAnsi="Calibri"/>
      <w:sz w:val="32"/>
    </w:rPr>
  </w:style>
  <w:style w:type="paragraph" w:customStyle="1" w:styleId="ParaAttribute5">
    <w:name w:val="ParaAttribute5"/>
    <w:rsid w:val="005B158D"/>
    <w:pPr>
      <w:wordWrap w:val="0"/>
      <w:spacing w:after="0" w:line="240" w:lineRule="auto"/>
      <w:jc w:val="center"/>
    </w:pPr>
    <w:rPr>
      <w:rFonts w:ascii="Times New Roman" w:eastAsia="Batang" w:hAnsi="Times New Roman" w:cs="Times New Roman"/>
      <w:sz w:val="20"/>
      <w:szCs w:val="20"/>
    </w:rPr>
  </w:style>
  <w:style w:type="paragraph" w:customStyle="1" w:styleId="DefaultParagraphFontParaCharCharChar1CharCharCharCharCharCharCharCharCharCharCharCharCharCharCharChar">
    <w:name w:val="Default Paragraph Font Para Char Char Char1 Char Char Char Char Char Char Char Char Char Char Char Char Char Char Char Char"/>
    <w:basedOn w:val="Normal"/>
    <w:rsid w:val="005B158D"/>
    <w:pPr>
      <w:bidi w:val="0"/>
      <w:spacing w:after="0" w:line="240" w:lineRule="auto"/>
    </w:pPr>
    <w:rPr>
      <w:rFonts w:ascii="Times New Roman" w:eastAsia="SimSun" w:hAnsi="Times New Roman" w:cs="Times New Roman"/>
      <w:sz w:val="20"/>
      <w:szCs w:val="20"/>
      <w:lang w:eastAsia="ar-SA"/>
    </w:rPr>
  </w:style>
  <w:style w:type="paragraph" w:customStyle="1" w:styleId="DefaultParagraphFontParaCharCharChar1CharCharCharCharCharCharCharCharCharCharCharChar">
    <w:name w:val="Default Paragraph Font Para Char Char Char1 Char Char Char Char Char Char Char Char Char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DefaultParagraphFontParaCharCharChar1CharCharCharCharCharCharCharCharCharCharCharCharCharCharCharCharCharChar1">
    <w:name w:val="Default Paragraph Font Para Char Char Char1 Char Char Char Char Char Char Char Char Char Char Char Char Char Char Char Char Char Char1"/>
    <w:basedOn w:val="Normal"/>
    <w:rsid w:val="005B158D"/>
    <w:pPr>
      <w:bidi w:val="0"/>
      <w:spacing w:after="0" w:line="240" w:lineRule="auto"/>
    </w:pPr>
    <w:rPr>
      <w:rFonts w:ascii="Times New Roman" w:eastAsia="SimSun" w:hAnsi="Times New Roman" w:cs="Times New Roman"/>
      <w:sz w:val="20"/>
      <w:szCs w:val="20"/>
      <w:lang w:eastAsia="ar-SA"/>
    </w:rPr>
  </w:style>
  <w:style w:type="paragraph" w:customStyle="1" w:styleId="DefaultParagraphFontParaCharCharChar1CharCharCharCharCharChar">
    <w:name w:val="Default Paragraph Font Para Char Char Char1 Char Char Char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DefaultParagraphFontParaCharCharChar1CharCharCharCharCharCharChar">
    <w:name w:val="Default Paragraph Font Para Char Char Char1 Char Char Char Char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CharChar4CharChar">
    <w:name w:val="Char Char4 Char Char"/>
    <w:basedOn w:val="Normal"/>
    <w:rsid w:val="005B158D"/>
    <w:pPr>
      <w:spacing w:after="0" w:line="240" w:lineRule="auto"/>
    </w:pPr>
    <w:rPr>
      <w:rFonts w:ascii="Times New Roman" w:eastAsia="Times New Roman" w:hAnsi="Times New Roman" w:cs="Times New Roman"/>
      <w:sz w:val="24"/>
      <w:szCs w:val="24"/>
    </w:rPr>
  </w:style>
  <w:style w:type="paragraph" w:customStyle="1" w:styleId="DefaultParagraphFontParaCharCharChar1CharCharCharCharCharCharCharCharCharCharCharCharChar">
    <w:name w:val="Default Paragraph Font Para Char Char Char1 Char Char Char Char Char Char Char Char Char Char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paragraph" w:customStyle="1" w:styleId="DefaultParagraphFontParaCharCharChar1CharCharCharCharCharChar1Char">
    <w:name w:val="Default Paragraph Font Para Char Char Char1 Char Char Char Char Char Char1 Char"/>
    <w:basedOn w:val="Normal"/>
    <w:rsid w:val="005B158D"/>
    <w:pPr>
      <w:bidi w:val="0"/>
      <w:spacing w:after="0" w:line="240" w:lineRule="auto"/>
    </w:pPr>
    <w:rPr>
      <w:rFonts w:ascii="Times New Roman" w:eastAsia="Times New Roman" w:hAnsi="Times New Roman" w:cs="Times New Roman"/>
      <w:sz w:val="20"/>
      <w:szCs w:val="20"/>
      <w:lang w:eastAsia="ar-SA"/>
    </w:rPr>
  </w:style>
  <w:style w:type="character" w:customStyle="1" w:styleId="DocumentMapChar">
    <w:name w:val="Document Map Char"/>
    <w:basedOn w:val="DefaultParagraphFont"/>
    <w:link w:val="DocumentMap"/>
    <w:semiHidden/>
    <w:rsid w:val="005B158D"/>
    <w:rPr>
      <w:rFonts w:ascii="Tahoma" w:eastAsia="Times New Roman" w:hAnsi="Tahoma" w:cs="Tahoma"/>
      <w:shd w:val="clear" w:color="auto" w:fill="000080"/>
      <w:lang w:bidi="ar-EG"/>
    </w:rPr>
  </w:style>
  <w:style w:type="paragraph" w:styleId="DocumentMap">
    <w:name w:val="Document Map"/>
    <w:basedOn w:val="Normal"/>
    <w:link w:val="DocumentMapChar"/>
    <w:semiHidden/>
    <w:rsid w:val="005B158D"/>
    <w:pPr>
      <w:shd w:val="clear" w:color="auto" w:fill="000080"/>
      <w:spacing w:before="120" w:after="0" w:line="192" w:lineRule="auto"/>
      <w:jc w:val="lowKashida"/>
    </w:pPr>
    <w:rPr>
      <w:rFonts w:ascii="Tahoma" w:eastAsia="Times New Roman" w:hAnsi="Tahoma" w:cs="Tahoma"/>
      <w:lang w:bidi="ar-EG"/>
    </w:rPr>
  </w:style>
  <w:style w:type="character" w:customStyle="1" w:styleId="Char12">
    <w:name w:val="خريطة المستند Char1"/>
    <w:basedOn w:val="DefaultParagraphFont"/>
    <w:uiPriority w:val="99"/>
    <w:semiHidden/>
    <w:rsid w:val="005B158D"/>
    <w:rPr>
      <w:rFonts w:ascii="Tahoma" w:hAnsi="Tahoma" w:cs="Tahoma"/>
      <w:sz w:val="16"/>
      <w:szCs w:val="16"/>
    </w:rPr>
  </w:style>
  <w:style w:type="character" w:customStyle="1" w:styleId="Char13">
    <w:name w:val="مخطط المستند Char1"/>
    <w:basedOn w:val="DefaultParagraphFont"/>
    <w:uiPriority w:val="99"/>
    <w:semiHidden/>
    <w:rsid w:val="005B158D"/>
    <w:rPr>
      <w:rFonts w:ascii="Tahoma" w:eastAsia="Times New Roman" w:hAnsi="Tahoma" w:cs="Tahoma"/>
      <w:sz w:val="16"/>
      <w:szCs w:val="16"/>
      <w:lang w:bidi="ar-EG"/>
    </w:rPr>
  </w:style>
  <w:style w:type="character" w:styleId="Strong">
    <w:name w:val="Strong"/>
    <w:basedOn w:val="DefaultParagraphFont"/>
    <w:qFormat/>
    <w:rsid w:val="005B158D"/>
    <w:rPr>
      <w:b/>
      <w:bCs/>
    </w:rPr>
  </w:style>
  <w:style w:type="paragraph" w:customStyle="1" w:styleId="bbc-1gjryo4e17g058b0">
    <w:name w:val="bbc-1gjryo4 e17g058b0"/>
    <w:basedOn w:val="Normal"/>
    <w:rsid w:val="005B15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graphFontParaCharCharChar1CharCharCharCharCharCharCharCharCharChar">
    <w:name w:val="Default Paragraph Font Para Char Char Char1 Char Char Char Char Char Char Char Char Char Char"/>
    <w:basedOn w:val="Normal"/>
    <w:rsid w:val="005B158D"/>
    <w:pPr>
      <w:bidi w:val="0"/>
      <w:spacing w:after="0" w:line="240" w:lineRule="auto"/>
    </w:pPr>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5B158D"/>
    <w:rPr>
      <w:vertAlign w:val="superscript"/>
    </w:rPr>
  </w:style>
  <w:style w:type="character" w:customStyle="1" w:styleId="UnresolvedMention1">
    <w:name w:val="Unresolved Mention1"/>
    <w:basedOn w:val="DefaultParagraphFont"/>
    <w:uiPriority w:val="99"/>
    <w:semiHidden/>
    <w:unhideWhenUsed/>
    <w:rsid w:val="005B158D"/>
    <w:rPr>
      <w:color w:val="605E5C"/>
      <w:shd w:val="clear" w:color="auto" w:fill="E1DFDD"/>
    </w:rPr>
  </w:style>
  <w:style w:type="paragraph" w:customStyle="1" w:styleId="11">
    <w:name w:val="1"/>
    <w:basedOn w:val="Normal"/>
    <w:next w:val="FootnoteText"/>
    <w:semiHidden/>
    <w:rsid w:val="005B158D"/>
    <w:pPr>
      <w:spacing w:after="0" w:line="192" w:lineRule="auto"/>
      <w:ind w:left="397" w:hanging="397"/>
      <w:jc w:val="both"/>
    </w:pPr>
    <w:rPr>
      <w:rFonts w:ascii="Times New Roman" w:eastAsia="Times New Roman" w:hAnsi="Times New Roman" w:cs="Simplified Arabic"/>
      <w:sz w:val="24"/>
      <w:szCs w:val="24"/>
      <w:lang w:bidi="ar-EG"/>
    </w:rPr>
  </w:style>
  <w:style w:type="character" w:styleId="CommentReference">
    <w:name w:val="annotation reference"/>
    <w:basedOn w:val="DefaultParagraphFont"/>
    <w:semiHidden/>
    <w:rsid w:val="005B158D"/>
    <w:rPr>
      <w:sz w:val="16"/>
      <w:szCs w:val="16"/>
    </w:rPr>
  </w:style>
  <w:style w:type="table" w:customStyle="1" w:styleId="TableGrid1">
    <w:name w:val="Table Grid1"/>
    <w:basedOn w:val="TableNormal"/>
    <w:next w:val="TableGrid"/>
    <w:rsid w:val="005B158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B158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158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5B158D"/>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5B158D"/>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B158D"/>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إشارة لم يتم حلها1"/>
    <w:basedOn w:val="DefaultParagraphFont"/>
    <w:uiPriority w:val="99"/>
    <w:semiHidden/>
    <w:unhideWhenUsed/>
    <w:rsid w:val="005B158D"/>
    <w:rPr>
      <w:color w:val="605E5C"/>
      <w:shd w:val="clear" w:color="auto" w:fill="E1DFDD"/>
    </w:rPr>
  </w:style>
  <w:style w:type="character" w:customStyle="1" w:styleId="2">
    <w:name w:val="إشارة لم يتم حلها2"/>
    <w:basedOn w:val="DefaultParagraphFont"/>
    <w:uiPriority w:val="99"/>
    <w:semiHidden/>
    <w:unhideWhenUsed/>
    <w:rsid w:val="005B158D"/>
    <w:rPr>
      <w:color w:val="605E5C"/>
      <w:shd w:val="clear" w:color="auto" w:fill="E1DFDD"/>
    </w:rPr>
  </w:style>
  <w:style w:type="character" w:styleId="FollowedHyperlink">
    <w:name w:val="FollowedHyperlink"/>
    <w:basedOn w:val="DefaultParagraphFont"/>
    <w:uiPriority w:val="99"/>
    <w:semiHidden/>
    <w:unhideWhenUsed/>
    <w:rsid w:val="005B158D"/>
    <w:rPr>
      <w:color w:val="954F72" w:themeColor="followedHyperlink"/>
      <w:u w:val="single"/>
    </w:rPr>
  </w:style>
  <w:style w:type="character" w:customStyle="1" w:styleId="3">
    <w:name w:val="إشارة لم يتم حلها3"/>
    <w:basedOn w:val="DefaultParagraphFont"/>
    <w:uiPriority w:val="99"/>
    <w:semiHidden/>
    <w:unhideWhenUsed/>
    <w:rsid w:val="005B158D"/>
    <w:rPr>
      <w:color w:val="605E5C"/>
      <w:shd w:val="clear" w:color="auto" w:fill="E1DFDD"/>
    </w:rPr>
  </w:style>
  <w:style w:type="character" w:styleId="UnresolvedMention">
    <w:name w:val="Unresolved Mention"/>
    <w:basedOn w:val="DefaultParagraphFont"/>
    <w:uiPriority w:val="99"/>
    <w:semiHidden/>
    <w:unhideWhenUsed/>
    <w:rsid w:val="00D3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work_journal@aswu.edu.eg" TargetMode="External"/><Relationship Id="rId1" Type="http://schemas.openxmlformats.org/officeDocument/2006/relationships/hyperlink" Target="https://sjss.journals.ekb.e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EA3A-17E8-4346-879F-217AF0F1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1577</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المجلة العلمية للخدمة الاجتماعية - كلية الخدمة الاجتماعية – جامعة أسوان - المجلد (4) العدد(2) يوليو 2023</vt:lpstr>
      <vt:lpstr>المجلة العلمية للخدمة الاجتماعية - كلية الخدمة الاجتماعية – جامعة أسوان - المجلد (4) العدد(2) يوليو 2023</vt:lpstr>
    </vt:vector>
  </TitlesOfParts>
  <Company>Microsoft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العلمية للخدمة الاجتماعية - كلية الخدمة الاجتماعية – جامعة أسوان - المجلد (4) العدد(2) يوليو 2023</dc:title>
  <dc:creator>Dr.Mohamed A.ElRazhgfek</dc:creator>
  <cp:lastModifiedBy>Omar Yahia Sabry</cp:lastModifiedBy>
  <cp:revision>6</cp:revision>
  <dcterms:created xsi:type="dcterms:W3CDTF">2023-08-26T13:18:00Z</dcterms:created>
  <dcterms:modified xsi:type="dcterms:W3CDTF">2023-08-26T13:46:00Z</dcterms:modified>
</cp:coreProperties>
</file>